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C0" w:rsidRPr="00E0588F" w:rsidRDefault="005A79B9" w:rsidP="003344F0">
      <w:pPr>
        <w:pStyle w:val="a3"/>
        <w:numPr>
          <w:ilvl w:val="0"/>
          <w:numId w:val="1"/>
        </w:numPr>
        <w:spacing w:after="0"/>
        <w:jc w:val="both"/>
        <w:rPr>
          <w:lang w:val="en-US"/>
        </w:rPr>
      </w:pPr>
      <w:r w:rsidRPr="00E0588F">
        <w:t>Автомобиль начинает разгоняться по прямолинейной дороге из состояния покоя с ускорением 0,5 м/с</w:t>
      </w:r>
      <w:r w:rsidRPr="00E0588F">
        <w:rPr>
          <w:vertAlign w:val="superscript"/>
        </w:rPr>
        <w:t>2</w:t>
      </w:r>
      <w:r w:rsidRPr="00E0588F">
        <w:t xml:space="preserve">. </w:t>
      </w:r>
      <w:r w:rsidRPr="00E0588F">
        <w:rPr>
          <w:lang w:val="en-US"/>
        </w:rPr>
        <w:t>Какой будет скорость автомобиля через 10 с?</w:t>
      </w:r>
    </w:p>
    <w:p w:rsidR="00E0588F" w:rsidRPr="00E0588F" w:rsidRDefault="00E0588F" w:rsidP="003344F0">
      <w:pPr>
        <w:pStyle w:val="a3"/>
        <w:numPr>
          <w:ilvl w:val="1"/>
          <w:numId w:val="1"/>
        </w:numPr>
        <w:spacing w:after="0"/>
        <w:jc w:val="both"/>
        <w:rPr>
          <w:lang w:val="en-US"/>
        </w:rPr>
      </w:pPr>
      <w:r w:rsidRPr="00E0588F">
        <w:t>0,05 м/с</w:t>
      </w:r>
    </w:p>
    <w:p w:rsidR="00E0588F" w:rsidRPr="00E0588F" w:rsidRDefault="00E0588F" w:rsidP="003344F0">
      <w:pPr>
        <w:pStyle w:val="a3"/>
        <w:numPr>
          <w:ilvl w:val="1"/>
          <w:numId w:val="1"/>
        </w:numPr>
        <w:spacing w:after="0"/>
        <w:jc w:val="both"/>
        <w:rPr>
          <w:lang w:val="en-US"/>
        </w:rPr>
      </w:pPr>
      <w:r w:rsidRPr="00E0588F">
        <w:t>0,5 м/с</w:t>
      </w:r>
    </w:p>
    <w:p w:rsidR="00E0588F" w:rsidRPr="00E0588F" w:rsidRDefault="00E0588F" w:rsidP="003344F0">
      <w:pPr>
        <w:pStyle w:val="a3"/>
        <w:numPr>
          <w:ilvl w:val="1"/>
          <w:numId w:val="1"/>
        </w:numPr>
        <w:spacing w:after="0"/>
        <w:jc w:val="both"/>
        <w:rPr>
          <w:lang w:val="en-US"/>
        </w:rPr>
      </w:pPr>
      <w:r w:rsidRPr="00E0588F">
        <w:t>5 м/с</w:t>
      </w:r>
    </w:p>
    <w:p w:rsidR="00E0588F" w:rsidRPr="003344F0" w:rsidRDefault="00E0588F" w:rsidP="003344F0">
      <w:pPr>
        <w:pStyle w:val="a3"/>
        <w:numPr>
          <w:ilvl w:val="1"/>
          <w:numId w:val="1"/>
        </w:numPr>
        <w:spacing w:after="0"/>
        <w:jc w:val="both"/>
        <w:rPr>
          <w:lang w:val="en-US"/>
        </w:rPr>
      </w:pPr>
      <w:r w:rsidRPr="00E0588F">
        <w:t>20 м/с</w:t>
      </w:r>
    </w:p>
    <w:p w:rsidR="003344F0" w:rsidRPr="003344F0" w:rsidRDefault="003344F0" w:rsidP="003344F0">
      <w:pPr>
        <w:spacing w:after="0"/>
        <w:jc w:val="both"/>
      </w:pPr>
    </w:p>
    <w:p w:rsidR="005A79B9" w:rsidRPr="00E0588F" w:rsidRDefault="005A79B9" w:rsidP="003344F0">
      <w:pPr>
        <w:pStyle w:val="a3"/>
        <w:numPr>
          <w:ilvl w:val="0"/>
          <w:numId w:val="1"/>
        </w:numPr>
        <w:spacing w:after="0"/>
        <w:jc w:val="both"/>
        <w:rPr>
          <w:lang w:val="en-US"/>
        </w:rPr>
      </w:pPr>
      <w:r w:rsidRPr="00E0588F">
        <w:t xml:space="preserve">Имеются две абсолютно упругие пружины. Под действием одной и той же силы первая пружина удлинилась на 6 см, а вторая - на 3 см. </w:t>
      </w:r>
      <w:r w:rsidRPr="00E0588F">
        <w:rPr>
          <w:lang w:val="en-US"/>
        </w:rPr>
        <w:t>Сравните жесткость k</w:t>
      </w:r>
      <w:r w:rsidRPr="00E0588F">
        <w:rPr>
          <w:vertAlign w:val="subscript"/>
          <w:lang w:val="en-US"/>
        </w:rPr>
        <w:t>1</w:t>
      </w:r>
      <w:r w:rsidRPr="00E0588F">
        <w:rPr>
          <w:lang w:val="en-US"/>
        </w:rPr>
        <w:t xml:space="preserve"> первой пружины с жесткостью k</w:t>
      </w:r>
      <w:r w:rsidRPr="00E0588F">
        <w:rPr>
          <w:vertAlign w:val="subscript"/>
          <w:lang w:val="en-US"/>
        </w:rPr>
        <w:t>2</w:t>
      </w:r>
      <w:r w:rsidRPr="00E0588F">
        <w:rPr>
          <w:lang w:val="en-US"/>
        </w:rPr>
        <w:t xml:space="preserve"> второй.</w:t>
      </w:r>
    </w:p>
    <w:p w:rsidR="00E0588F" w:rsidRPr="00E0588F" w:rsidRDefault="00E0588F" w:rsidP="003344F0">
      <w:pPr>
        <w:pStyle w:val="a3"/>
        <w:numPr>
          <w:ilvl w:val="1"/>
          <w:numId w:val="1"/>
        </w:numPr>
        <w:spacing w:after="0"/>
        <w:jc w:val="both"/>
      </w:pPr>
      <w:r w:rsidRPr="00E0588F">
        <w:rPr>
          <w:lang w:val="en-US"/>
        </w:rPr>
        <w:t>k</w:t>
      </w:r>
      <w:r w:rsidRPr="00E0588F">
        <w:rPr>
          <w:vertAlign w:val="subscript"/>
        </w:rPr>
        <w:t>1</w:t>
      </w:r>
      <w:r w:rsidRPr="00E0588F">
        <w:t xml:space="preserve"> = </w:t>
      </w:r>
      <w:r w:rsidRPr="00E0588F">
        <w:rPr>
          <w:lang w:val="en-US"/>
        </w:rPr>
        <w:t>k</w:t>
      </w:r>
      <w:r w:rsidRPr="00E0588F">
        <w:rPr>
          <w:vertAlign w:val="subscript"/>
        </w:rPr>
        <w:t>2</w:t>
      </w:r>
    </w:p>
    <w:p w:rsidR="00E0588F" w:rsidRPr="00E0588F" w:rsidRDefault="00E0588F" w:rsidP="003344F0">
      <w:pPr>
        <w:pStyle w:val="a3"/>
        <w:numPr>
          <w:ilvl w:val="1"/>
          <w:numId w:val="1"/>
        </w:numPr>
        <w:spacing w:after="0"/>
        <w:jc w:val="both"/>
      </w:pPr>
      <w:r w:rsidRPr="00E0588F">
        <w:t>4</w:t>
      </w:r>
      <w:r w:rsidRPr="00E0588F">
        <w:rPr>
          <w:lang w:val="en-US"/>
        </w:rPr>
        <w:t>k</w:t>
      </w:r>
      <w:r w:rsidRPr="00E0588F">
        <w:rPr>
          <w:vertAlign w:val="subscript"/>
        </w:rPr>
        <w:t>1</w:t>
      </w:r>
      <w:r w:rsidRPr="00E0588F">
        <w:t xml:space="preserve"> = </w:t>
      </w:r>
      <w:r w:rsidRPr="00E0588F">
        <w:rPr>
          <w:lang w:val="en-US"/>
        </w:rPr>
        <w:t>k</w:t>
      </w:r>
      <w:r w:rsidRPr="00E0588F">
        <w:rPr>
          <w:vertAlign w:val="subscript"/>
        </w:rPr>
        <w:t>2</w:t>
      </w:r>
    </w:p>
    <w:p w:rsidR="00E0588F" w:rsidRPr="00E0588F" w:rsidRDefault="00E0588F" w:rsidP="003344F0">
      <w:pPr>
        <w:pStyle w:val="a3"/>
        <w:numPr>
          <w:ilvl w:val="1"/>
          <w:numId w:val="1"/>
        </w:numPr>
        <w:spacing w:after="0"/>
        <w:jc w:val="both"/>
      </w:pPr>
      <w:r w:rsidRPr="00E0588F">
        <w:t>2</w:t>
      </w:r>
      <w:r w:rsidRPr="00E0588F">
        <w:rPr>
          <w:lang w:val="en-US"/>
        </w:rPr>
        <w:t>k</w:t>
      </w:r>
      <w:r w:rsidRPr="00E0588F">
        <w:rPr>
          <w:vertAlign w:val="subscript"/>
        </w:rPr>
        <w:t>1</w:t>
      </w:r>
      <w:r w:rsidRPr="00E0588F">
        <w:t xml:space="preserve"> = </w:t>
      </w:r>
      <w:r w:rsidRPr="00E0588F">
        <w:rPr>
          <w:lang w:val="en-US"/>
        </w:rPr>
        <w:t>k</w:t>
      </w:r>
      <w:r w:rsidRPr="00E0588F">
        <w:rPr>
          <w:vertAlign w:val="subscript"/>
        </w:rPr>
        <w:t>2</w:t>
      </w:r>
    </w:p>
    <w:p w:rsidR="00E0588F" w:rsidRPr="003344F0" w:rsidRDefault="00E0588F" w:rsidP="003344F0">
      <w:pPr>
        <w:pStyle w:val="a3"/>
        <w:numPr>
          <w:ilvl w:val="1"/>
          <w:numId w:val="1"/>
        </w:numPr>
        <w:spacing w:after="0"/>
        <w:jc w:val="both"/>
      </w:pPr>
      <w:r w:rsidRPr="00E0588F">
        <w:rPr>
          <w:lang w:val="en-US"/>
        </w:rPr>
        <w:t>k</w:t>
      </w:r>
      <w:r w:rsidRPr="00E0588F">
        <w:rPr>
          <w:vertAlign w:val="subscript"/>
        </w:rPr>
        <w:t>1</w:t>
      </w:r>
      <w:r w:rsidRPr="00E0588F">
        <w:t xml:space="preserve"> = 2</w:t>
      </w:r>
      <w:r w:rsidRPr="00E0588F">
        <w:rPr>
          <w:lang w:val="en-US"/>
        </w:rPr>
        <w:t>k</w:t>
      </w:r>
      <w:r w:rsidRPr="00E0588F">
        <w:rPr>
          <w:vertAlign w:val="subscript"/>
        </w:rPr>
        <w:t>2</w:t>
      </w:r>
    </w:p>
    <w:p w:rsidR="003344F0" w:rsidRPr="00E0588F" w:rsidRDefault="003344F0" w:rsidP="003344F0">
      <w:pPr>
        <w:spacing w:after="0"/>
        <w:jc w:val="both"/>
      </w:pPr>
    </w:p>
    <w:p w:rsidR="005A79B9" w:rsidRPr="00E0588F" w:rsidRDefault="005A79B9" w:rsidP="003344F0">
      <w:pPr>
        <w:pStyle w:val="a3"/>
        <w:numPr>
          <w:ilvl w:val="0"/>
          <w:numId w:val="1"/>
        </w:numPr>
        <w:spacing w:after="0"/>
        <w:jc w:val="both"/>
      </w:pPr>
      <w:r w:rsidRPr="00E0588F">
        <w:t>Высоту, на которой находится тело над поверхностью Земли, уменьшили в 2 раза. Потенциальная энергия тела относительно поверхности Земли...</w:t>
      </w:r>
    </w:p>
    <w:p w:rsidR="00E0588F" w:rsidRPr="00E0588F" w:rsidRDefault="00E0588F" w:rsidP="003344F0">
      <w:pPr>
        <w:pStyle w:val="a3"/>
        <w:numPr>
          <w:ilvl w:val="1"/>
          <w:numId w:val="1"/>
        </w:numPr>
        <w:spacing w:after="0"/>
        <w:jc w:val="both"/>
      </w:pPr>
      <w:r w:rsidRPr="00E0588F">
        <w:t>увеличилась в 2 раза</w:t>
      </w:r>
    </w:p>
    <w:p w:rsidR="00E0588F" w:rsidRPr="00E0588F" w:rsidRDefault="00E0588F" w:rsidP="003344F0">
      <w:pPr>
        <w:pStyle w:val="a3"/>
        <w:numPr>
          <w:ilvl w:val="1"/>
          <w:numId w:val="1"/>
        </w:numPr>
        <w:spacing w:after="0"/>
        <w:jc w:val="both"/>
      </w:pPr>
      <w:r w:rsidRPr="00E0588F">
        <w:t>уменьшилась в 2 раза</w:t>
      </w:r>
    </w:p>
    <w:p w:rsidR="00E0588F" w:rsidRPr="00E0588F" w:rsidRDefault="00E0588F" w:rsidP="003344F0">
      <w:pPr>
        <w:pStyle w:val="a3"/>
        <w:numPr>
          <w:ilvl w:val="1"/>
          <w:numId w:val="1"/>
        </w:numPr>
        <w:spacing w:after="0"/>
        <w:jc w:val="both"/>
      </w:pPr>
      <w:r w:rsidRPr="00E0588F">
        <w:t>увеличилась в 4 раза</w:t>
      </w:r>
    </w:p>
    <w:p w:rsidR="00E0588F" w:rsidRDefault="00E0588F" w:rsidP="003344F0">
      <w:pPr>
        <w:pStyle w:val="a3"/>
        <w:numPr>
          <w:ilvl w:val="1"/>
          <w:numId w:val="1"/>
        </w:numPr>
        <w:spacing w:after="0"/>
        <w:jc w:val="both"/>
      </w:pPr>
      <w:r w:rsidRPr="00E0588F">
        <w:t>уменьшилась в 4 раза</w:t>
      </w:r>
    </w:p>
    <w:p w:rsidR="003344F0" w:rsidRPr="00E0588F" w:rsidRDefault="003344F0" w:rsidP="003344F0">
      <w:pPr>
        <w:spacing w:after="0"/>
        <w:jc w:val="both"/>
      </w:pPr>
      <w:r>
        <w:rPr>
          <w:noProof/>
          <w:lang w:eastAsia="ru-RU"/>
        </w:rPr>
        <w:drawing>
          <wp:anchor distT="0" distB="0" distL="114300" distR="114300" simplePos="0" relativeHeight="251659264" behindDoc="1" locked="0" layoutInCell="1" allowOverlap="1">
            <wp:simplePos x="0" y="0"/>
            <wp:positionH relativeFrom="column">
              <wp:posOffset>5402580</wp:posOffset>
            </wp:positionH>
            <wp:positionV relativeFrom="paragraph">
              <wp:posOffset>173355</wp:posOffset>
            </wp:positionV>
            <wp:extent cx="1390650" cy="553720"/>
            <wp:effectExtent l="19050" t="0" r="0" b="0"/>
            <wp:wrapTight wrapText="bothSides">
              <wp:wrapPolygon edited="0">
                <wp:start x="-296" y="0"/>
                <wp:lineTo x="-296" y="20807"/>
                <wp:lineTo x="21600" y="20807"/>
                <wp:lineTo x="21600" y="0"/>
                <wp:lineTo x="-296" y="0"/>
              </wp:wrapPolygon>
            </wp:wrapTight>
            <wp:docPr id="1" name="Рисунок 1" descr="http://physik.ucoz.ru/images/gia1/1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ysik.ucoz.ru/images/gia1/1_18.jpg"/>
                    <pic:cNvPicPr>
                      <a:picLocks noChangeAspect="1" noChangeArrowheads="1"/>
                    </pic:cNvPicPr>
                  </pic:nvPicPr>
                  <pic:blipFill>
                    <a:blip r:embed="rId5" cstate="print"/>
                    <a:srcRect/>
                    <a:stretch>
                      <a:fillRect/>
                    </a:stretch>
                  </pic:blipFill>
                  <pic:spPr bwMode="auto">
                    <a:xfrm>
                      <a:off x="0" y="0"/>
                      <a:ext cx="1390650" cy="553720"/>
                    </a:xfrm>
                    <a:prstGeom prst="rect">
                      <a:avLst/>
                    </a:prstGeom>
                    <a:noFill/>
                    <a:ln w="9525">
                      <a:noFill/>
                      <a:miter lim="800000"/>
                      <a:headEnd/>
                      <a:tailEnd/>
                    </a:ln>
                  </pic:spPr>
                </pic:pic>
              </a:graphicData>
            </a:graphic>
          </wp:anchor>
        </w:drawing>
      </w:r>
    </w:p>
    <w:p w:rsidR="005A79B9" w:rsidRPr="00E0588F" w:rsidRDefault="005A79B9" w:rsidP="003344F0">
      <w:pPr>
        <w:pStyle w:val="a3"/>
        <w:numPr>
          <w:ilvl w:val="0"/>
          <w:numId w:val="1"/>
        </w:numPr>
        <w:spacing w:after="0"/>
        <w:jc w:val="both"/>
      </w:pPr>
      <w:r w:rsidRPr="00E0588F">
        <w:t>На рисунке изображены три тела одинакового объема. Известно, что первое тело имеет наибольшую массу, а третье тело - наименьшую. Сравните плотности веществ, из которых сделаны эти тела.</w:t>
      </w:r>
      <w:r w:rsidR="003344F0" w:rsidRPr="003344F0">
        <w:t xml:space="preserve"> </w:t>
      </w:r>
    </w:p>
    <w:p w:rsidR="00E0588F" w:rsidRPr="00E0588F" w:rsidRDefault="00E0588F" w:rsidP="003344F0">
      <w:pPr>
        <w:pStyle w:val="a3"/>
        <w:numPr>
          <w:ilvl w:val="1"/>
          <w:numId w:val="1"/>
        </w:numPr>
        <w:spacing w:after="0"/>
        <w:jc w:val="both"/>
      </w:pPr>
      <w:r>
        <w:t>ρ</w:t>
      </w:r>
      <w:r w:rsidRPr="00E0588F">
        <w:rPr>
          <w:vertAlign w:val="subscript"/>
        </w:rPr>
        <w:t>1</w:t>
      </w:r>
      <w:r>
        <w:t xml:space="preserve"> = ρ</w:t>
      </w:r>
      <w:r>
        <w:rPr>
          <w:vertAlign w:val="subscript"/>
        </w:rPr>
        <w:t>2</w:t>
      </w:r>
      <w:r>
        <w:t xml:space="preserve"> = ρ</w:t>
      </w:r>
      <w:r w:rsidRPr="00E0588F">
        <w:rPr>
          <w:vertAlign w:val="subscript"/>
        </w:rPr>
        <w:t>3</w:t>
      </w:r>
    </w:p>
    <w:p w:rsidR="00E0588F" w:rsidRPr="00E0588F" w:rsidRDefault="00E0588F" w:rsidP="003344F0">
      <w:pPr>
        <w:pStyle w:val="a3"/>
        <w:numPr>
          <w:ilvl w:val="1"/>
          <w:numId w:val="1"/>
        </w:numPr>
        <w:spacing w:after="0"/>
        <w:jc w:val="both"/>
      </w:pPr>
      <w:r>
        <w:t>ρ</w:t>
      </w:r>
      <w:r w:rsidRPr="00E0588F">
        <w:rPr>
          <w:vertAlign w:val="subscript"/>
        </w:rPr>
        <w:t>1</w:t>
      </w:r>
      <w:r>
        <w:t xml:space="preserve"> &gt; ρ</w:t>
      </w:r>
      <w:r>
        <w:rPr>
          <w:vertAlign w:val="subscript"/>
        </w:rPr>
        <w:t>2</w:t>
      </w:r>
      <w:r>
        <w:t xml:space="preserve"> </w:t>
      </w:r>
      <w:r>
        <w:rPr>
          <w:lang w:val="en-US"/>
        </w:rPr>
        <w:t>&gt;</w:t>
      </w:r>
      <w:r>
        <w:t xml:space="preserve"> ρ</w:t>
      </w:r>
      <w:r w:rsidRPr="00E0588F">
        <w:rPr>
          <w:vertAlign w:val="subscript"/>
        </w:rPr>
        <w:t>3</w:t>
      </w:r>
    </w:p>
    <w:p w:rsidR="00E0588F" w:rsidRPr="00E0588F" w:rsidRDefault="00E0588F" w:rsidP="003344F0">
      <w:pPr>
        <w:pStyle w:val="a3"/>
        <w:numPr>
          <w:ilvl w:val="1"/>
          <w:numId w:val="1"/>
        </w:numPr>
        <w:spacing w:after="0"/>
        <w:jc w:val="both"/>
      </w:pPr>
      <w:r>
        <w:t>ρ</w:t>
      </w:r>
      <w:r w:rsidRPr="00E0588F">
        <w:rPr>
          <w:vertAlign w:val="subscript"/>
        </w:rPr>
        <w:t>1</w:t>
      </w:r>
      <w:r>
        <w:t xml:space="preserve"> </w:t>
      </w:r>
      <w:r>
        <w:rPr>
          <w:lang w:val="en-US"/>
        </w:rPr>
        <w:t>&lt;</w:t>
      </w:r>
      <w:r>
        <w:t xml:space="preserve"> ρ</w:t>
      </w:r>
      <w:r>
        <w:rPr>
          <w:vertAlign w:val="subscript"/>
        </w:rPr>
        <w:t>2</w:t>
      </w:r>
      <w:r>
        <w:t xml:space="preserve"> </w:t>
      </w:r>
      <w:r>
        <w:rPr>
          <w:lang w:val="en-US"/>
        </w:rPr>
        <w:t>&lt;</w:t>
      </w:r>
      <w:r>
        <w:t xml:space="preserve"> ρ</w:t>
      </w:r>
      <w:r w:rsidRPr="00E0588F">
        <w:rPr>
          <w:vertAlign w:val="subscript"/>
        </w:rPr>
        <w:t>3</w:t>
      </w:r>
    </w:p>
    <w:p w:rsidR="00E0588F" w:rsidRPr="003344F0" w:rsidRDefault="00E0588F" w:rsidP="003344F0">
      <w:pPr>
        <w:pStyle w:val="a3"/>
        <w:numPr>
          <w:ilvl w:val="1"/>
          <w:numId w:val="1"/>
        </w:numPr>
        <w:spacing w:after="0"/>
        <w:jc w:val="both"/>
      </w:pPr>
      <w:r>
        <w:t>ρ</w:t>
      </w:r>
      <w:r w:rsidRPr="00E0588F">
        <w:rPr>
          <w:vertAlign w:val="subscript"/>
        </w:rPr>
        <w:t>1</w:t>
      </w:r>
      <w:r>
        <w:t xml:space="preserve"> </w:t>
      </w:r>
      <w:r>
        <w:rPr>
          <w:lang w:val="en-US"/>
        </w:rPr>
        <w:t>&gt;</w:t>
      </w:r>
      <w:r>
        <w:t xml:space="preserve"> ρ</w:t>
      </w:r>
      <w:r>
        <w:rPr>
          <w:vertAlign w:val="subscript"/>
        </w:rPr>
        <w:t>2</w:t>
      </w:r>
      <w:r>
        <w:t xml:space="preserve"> </w:t>
      </w:r>
      <w:r>
        <w:rPr>
          <w:lang w:val="en-US"/>
        </w:rPr>
        <w:t>&lt;</w:t>
      </w:r>
      <w:r>
        <w:t xml:space="preserve"> ρ</w:t>
      </w:r>
      <w:r w:rsidRPr="00E0588F">
        <w:rPr>
          <w:vertAlign w:val="subscript"/>
        </w:rPr>
        <w:t>3</w:t>
      </w:r>
    </w:p>
    <w:p w:rsidR="003344F0" w:rsidRPr="00E0588F" w:rsidRDefault="003344F0" w:rsidP="003344F0">
      <w:pPr>
        <w:spacing w:after="0"/>
        <w:jc w:val="both"/>
      </w:pPr>
    </w:p>
    <w:p w:rsidR="005A79B9" w:rsidRPr="00E0588F" w:rsidRDefault="005A79B9" w:rsidP="003344F0">
      <w:pPr>
        <w:pStyle w:val="a3"/>
        <w:numPr>
          <w:ilvl w:val="0"/>
          <w:numId w:val="1"/>
        </w:numPr>
        <w:spacing w:after="0"/>
        <w:jc w:val="both"/>
      </w:pPr>
      <w:r w:rsidRPr="00E0588F">
        <w:t>Автомобиль массой 1 т начинает тормозить, имея скорость 20 м/с, и через 5 с останавливается. Чему равна общая сила сопротивления движению?</w:t>
      </w:r>
    </w:p>
    <w:p w:rsidR="00E0588F" w:rsidRDefault="00E0588F" w:rsidP="003344F0">
      <w:pPr>
        <w:pStyle w:val="a3"/>
        <w:numPr>
          <w:ilvl w:val="1"/>
          <w:numId w:val="1"/>
        </w:numPr>
        <w:spacing w:after="0"/>
        <w:jc w:val="both"/>
      </w:pPr>
      <w:r>
        <w:rPr>
          <w:lang w:val="en-US"/>
        </w:rPr>
        <w:t>20000 H</w:t>
      </w:r>
    </w:p>
    <w:p w:rsidR="00E0588F" w:rsidRDefault="00E0588F" w:rsidP="003344F0">
      <w:pPr>
        <w:pStyle w:val="a3"/>
        <w:numPr>
          <w:ilvl w:val="1"/>
          <w:numId w:val="1"/>
        </w:numPr>
        <w:spacing w:after="0"/>
        <w:jc w:val="both"/>
      </w:pPr>
      <w:r>
        <w:t>4</w:t>
      </w:r>
      <w:r>
        <w:rPr>
          <w:lang w:val="en-US"/>
        </w:rPr>
        <w:t>000 H</w:t>
      </w:r>
    </w:p>
    <w:p w:rsidR="00E0588F" w:rsidRDefault="00E0588F" w:rsidP="003344F0">
      <w:pPr>
        <w:pStyle w:val="a3"/>
        <w:numPr>
          <w:ilvl w:val="1"/>
          <w:numId w:val="1"/>
        </w:numPr>
        <w:spacing w:after="0"/>
        <w:jc w:val="both"/>
      </w:pPr>
      <w:r>
        <w:t>3</w:t>
      </w:r>
      <w:r>
        <w:rPr>
          <w:lang w:val="en-US"/>
        </w:rPr>
        <w:t>200 H</w:t>
      </w:r>
    </w:p>
    <w:p w:rsidR="00E0588F" w:rsidRDefault="00E0588F" w:rsidP="003344F0">
      <w:pPr>
        <w:pStyle w:val="a3"/>
        <w:numPr>
          <w:ilvl w:val="1"/>
          <w:numId w:val="1"/>
        </w:numPr>
        <w:spacing w:after="0"/>
        <w:jc w:val="both"/>
      </w:pPr>
      <w:r>
        <w:t>16</w:t>
      </w:r>
      <w:r>
        <w:rPr>
          <w:lang w:val="en-US"/>
        </w:rPr>
        <w:t>00 H</w:t>
      </w:r>
    </w:p>
    <w:p w:rsidR="003344F0" w:rsidRPr="00E0588F" w:rsidRDefault="003344F0" w:rsidP="003344F0">
      <w:pPr>
        <w:spacing w:after="0"/>
        <w:jc w:val="both"/>
      </w:pPr>
    </w:p>
    <w:p w:rsidR="005A79B9" w:rsidRDefault="005A79B9" w:rsidP="003344F0">
      <w:pPr>
        <w:pStyle w:val="a3"/>
        <w:numPr>
          <w:ilvl w:val="0"/>
          <w:numId w:val="1"/>
        </w:numPr>
        <w:spacing w:after="0"/>
        <w:jc w:val="both"/>
      </w:pPr>
      <w:r w:rsidRPr="00E0588F">
        <w:t>После того как горячую деталь опустят в холодную воду, внутренняя энергия...</w:t>
      </w:r>
    </w:p>
    <w:p w:rsidR="00E0588F" w:rsidRDefault="00E0588F" w:rsidP="003344F0">
      <w:pPr>
        <w:pStyle w:val="a3"/>
        <w:numPr>
          <w:ilvl w:val="1"/>
          <w:numId w:val="1"/>
        </w:numPr>
        <w:spacing w:after="0"/>
        <w:jc w:val="both"/>
      </w:pPr>
      <w:r w:rsidRPr="00E0588F">
        <w:t>и детали, и воды будет увеличиваться</w:t>
      </w:r>
    </w:p>
    <w:p w:rsidR="00E0588F" w:rsidRDefault="00E0588F" w:rsidP="003344F0">
      <w:pPr>
        <w:pStyle w:val="a3"/>
        <w:numPr>
          <w:ilvl w:val="1"/>
          <w:numId w:val="1"/>
        </w:numPr>
        <w:spacing w:after="0"/>
        <w:jc w:val="both"/>
      </w:pPr>
      <w:r w:rsidRPr="00E0588F">
        <w:t>и детали, и воды будет уменьшаться</w:t>
      </w:r>
    </w:p>
    <w:p w:rsidR="00E0588F" w:rsidRDefault="00E0588F" w:rsidP="003344F0">
      <w:pPr>
        <w:pStyle w:val="a3"/>
        <w:numPr>
          <w:ilvl w:val="1"/>
          <w:numId w:val="1"/>
        </w:numPr>
        <w:spacing w:after="0"/>
        <w:jc w:val="both"/>
      </w:pPr>
      <w:r w:rsidRPr="00E0588F">
        <w:t>детали будет уменьшаться, а воды увеличиваться</w:t>
      </w:r>
    </w:p>
    <w:p w:rsidR="00E0588F" w:rsidRDefault="00E0588F" w:rsidP="003344F0">
      <w:pPr>
        <w:pStyle w:val="a3"/>
        <w:numPr>
          <w:ilvl w:val="1"/>
          <w:numId w:val="1"/>
        </w:numPr>
        <w:spacing w:after="0"/>
        <w:jc w:val="both"/>
      </w:pPr>
      <w:r w:rsidRPr="00E0588F">
        <w:t>детали будет увеличиваться, а воды уменьшаться</w:t>
      </w:r>
    </w:p>
    <w:p w:rsidR="003344F0" w:rsidRPr="00E0588F" w:rsidRDefault="003344F0" w:rsidP="003344F0">
      <w:pPr>
        <w:spacing w:after="0"/>
        <w:jc w:val="both"/>
      </w:pPr>
    </w:p>
    <w:p w:rsidR="005A79B9" w:rsidRDefault="003344F0" w:rsidP="003344F0">
      <w:pPr>
        <w:pStyle w:val="a3"/>
        <w:numPr>
          <w:ilvl w:val="0"/>
          <w:numId w:val="1"/>
        </w:numPr>
        <w:spacing w:after="0"/>
        <w:jc w:val="both"/>
      </w:pPr>
      <w:r>
        <w:rPr>
          <w:noProof/>
          <w:lang w:eastAsia="ru-RU"/>
        </w:rPr>
        <w:drawing>
          <wp:anchor distT="0" distB="0" distL="114300" distR="114300" simplePos="0" relativeHeight="251660288" behindDoc="0" locked="0" layoutInCell="1" allowOverlap="1">
            <wp:simplePos x="0" y="0"/>
            <wp:positionH relativeFrom="column">
              <wp:posOffset>5208905</wp:posOffset>
            </wp:positionH>
            <wp:positionV relativeFrom="paragraph">
              <wp:posOffset>64135</wp:posOffset>
            </wp:positionV>
            <wp:extent cx="1429385" cy="1010920"/>
            <wp:effectExtent l="19050" t="0" r="0" b="0"/>
            <wp:wrapSquare wrapText="bothSides"/>
            <wp:docPr id="4" name="Рисунок 4" descr="http://physik.ucoz.ru/images/gia1/2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ysik.ucoz.ru/images/gia1/2_13.jpg"/>
                    <pic:cNvPicPr>
                      <a:picLocks noChangeAspect="1" noChangeArrowheads="1"/>
                    </pic:cNvPicPr>
                  </pic:nvPicPr>
                  <pic:blipFill>
                    <a:blip r:embed="rId6" cstate="print"/>
                    <a:srcRect/>
                    <a:stretch>
                      <a:fillRect/>
                    </a:stretch>
                  </pic:blipFill>
                  <pic:spPr bwMode="auto">
                    <a:xfrm>
                      <a:off x="0" y="0"/>
                      <a:ext cx="1429385" cy="1010920"/>
                    </a:xfrm>
                    <a:prstGeom prst="rect">
                      <a:avLst/>
                    </a:prstGeom>
                    <a:noFill/>
                    <a:ln w="9525">
                      <a:noFill/>
                      <a:miter lim="800000"/>
                      <a:headEnd/>
                      <a:tailEnd/>
                    </a:ln>
                  </pic:spPr>
                </pic:pic>
              </a:graphicData>
            </a:graphic>
          </wp:anchor>
        </w:drawing>
      </w:r>
      <w:r w:rsidR="005A79B9" w:rsidRPr="00E0588F">
        <w:t>На рисунке приведен график зависимости температуры воды от времени. Начальная температура воды 50 °С. В каком состоянии находится вода в момент времени τ1?</w:t>
      </w:r>
      <w:r w:rsidRPr="003344F0">
        <w:t xml:space="preserve"> </w:t>
      </w:r>
    </w:p>
    <w:p w:rsidR="00E0588F" w:rsidRDefault="00E0588F" w:rsidP="003344F0">
      <w:pPr>
        <w:pStyle w:val="a3"/>
        <w:numPr>
          <w:ilvl w:val="1"/>
          <w:numId w:val="1"/>
        </w:numPr>
        <w:spacing w:after="0"/>
        <w:jc w:val="both"/>
      </w:pPr>
      <w:r w:rsidRPr="00E0588F">
        <w:t>только в газообразном</w:t>
      </w:r>
    </w:p>
    <w:p w:rsidR="00E0588F" w:rsidRDefault="00E0588F" w:rsidP="003344F0">
      <w:pPr>
        <w:pStyle w:val="a3"/>
        <w:numPr>
          <w:ilvl w:val="1"/>
          <w:numId w:val="1"/>
        </w:numPr>
        <w:spacing w:after="0"/>
        <w:jc w:val="both"/>
      </w:pPr>
      <w:r w:rsidRPr="00E0588F">
        <w:t>только в жидком</w:t>
      </w:r>
    </w:p>
    <w:p w:rsidR="00E0588F" w:rsidRDefault="00E0588F" w:rsidP="003344F0">
      <w:pPr>
        <w:pStyle w:val="a3"/>
        <w:numPr>
          <w:ilvl w:val="1"/>
          <w:numId w:val="1"/>
        </w:numPr>
        <w:spacing w:after="0"/>
        <w:jc w:val="both"/>
      </w:pPr>
      <w:r w:rsidRPr="00E0588F">
        <w:t>часть воды - в жидком состоянии, и часть воды - в газообразном</w:t>
      </w:r>
    </w:p>
    <w:p w:rsidR="00E0588F" w:rsidRDefault="00E0588F" w:rsidP="003344F0">
      <w:pPr>
        <w:pStyle w:val="a3"/>
        <w:numPr>
          <w:ilvl w:val="1"/>
          <w:numId w:val="1"/>
        </w:numPr>
        <w:spacing w:after="0"/>
        <w:jc w:val="both"/>
      </w:pPr>
      <w:r w:rsidRPr="00E0588F">
        <w:t>часть воды - в жидком состоянии, и часть воды - в кристаллическом</w:t>
      </w:r>
    </w:p>
    <w:p w:rsidR="003344F0" w:rsidRPr="00E0588F" w:rsidRDefault="003344F0" w:rsidP="003344F0">
      <w:pPr>
        <w:spacing w:after="0"/>
        <w:jc w:val="both"/>
      </w:pPr>
    </w:p>
    <w:p w:rsidR="005A79B9" w:rsidRDefault="003344F0" w:rsidP="003344F0">
      <w:pPr>
        <w:pStyle w:val="a3"/>
        <w:numPr>
          <w:ilvl w:val="0"/>
          <w:numId w:val="1"/>
        </w:numPr>
        <w:spacing w:after="0"/>
        <w:jc w:val="both"/>
      </w:pPr>
      <w:r>
        <w:rPr>
          <w:noProof/>
          <w:lang w:eastAsia="ru-RU"/>
        </w:rPr>
        <w:lastRenderedPageBreak/>
        <w:drawing>
          <wp:anchor distT="0" distB="0" distL="114300" distR="114300" simplePos="0" relativeHeight="251661312" behindDoc="0" locked="0" layoutInCell="1" allowOverlap="1">
            <wp:simplePos x="0" y="0"/>
            <wp:positionH relativeFrom="column">
              <wp:posOffset>5749925</wp:posOffset>
            </wp:positionH>
            <wp:positionV relativeFrom="paragraph">
              <wp:posOffset>13335</wp:posOffset>
            </wp:positionV>
            <wp:extent cx="998220" cy="1216660"/>
            <wp:effectExtent l="19050" t="0" r="0" b="0"/>
            <wp:wrapSquare wrapText="bothSides"/>
            <wp:docPr id="7" name="Рисунок 7" descr="http://physik.ucoz.ru/images/gia1/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ysik.ucoz.ru/images/gia1/2_14.jpg"/>
                    <pic:cNvPicPr>
                      <a:picLocks noChangeAspect="1" noChangeArrowheads="1"/>
                    </pic:cNvPicPr>
                  </pic:nvPicPr>
                  <pic:blipFill>
                    <a:blip r:embed="rId7" cstate="print"/>
                    <a:srcRect/>
                    <a:stretch>
                      <a:fillRect/>
                    </a:stretch>
                  </pic:blipFill>
                  <pic:spPr bwMode="auto">
                    <a:xfrm>
                      <a:off x="0" y="0"/>
                      <a:ext cx="998220" cy="1216660"/>
                    </a:xfrm>
                    <a:prstGeom prst="rect">
                      <a:avLst/>
                    </a:prstGeom>
                    <a:noFill/>
                    <a:ln w="9525">
                      <a:noFill/>
                      <a:miter lim="800000"/>
                      <a:headEnd/>
                      <a:tailEnd/>
                    </a:ln>
                  </pic:spPr>
                </pic:pic>
              </a:graphicData>
            </a:graphic>
          </wp:anchor>
        </w:drawing>
      </w:r>
      <w:r w:rsidR="005A79B9" w:rsidRPr="00E0588F">
        <w:t>К подвешенному на тонкой нити положительно заряженному шарику А поднесли, не касаясь, шарик Б. Шарик А отклонился, как показано на рисунке. При этом шарик Б...</w:t>
      </w:r>
    </w:p>
    <w:p w:rsidR="00E0588F" w:rsidRDefault="00E0588F" w:rsidP="003344F0">
      <w:pPr>
        <w:pStyle w:val="a3"/>
        <w:numPr>
          <w:ilvl w:val="1"/>
          <w:numId w:val="1"/>
        </w:numPr>
        <w:spacing w:after="0"/>
        <w:jc w:val="both"/>
      </w:pPr>
      <w:r w:rsidRPr="00E0588F">
        <w:t>имеет положительный заряд</w:t>
      </w:r>
    </w:p>
    <w:p w:rsidR="00E0588F" w:rsidRDefault="00E0588F" w:rsidP="003344F0">
      <w:pPr>
        <w:pStyle w:val="a3"/>
        <w:numPr>
          <w:ilvl w:val="1"/>
          <w:numId w:val="1"/>
        </w:numPr>
        <w:spacing w:after="0"/>
        <w:jc w:val="both"/>
      </w:pPr>
      <w:r w:rsidRPr="00E0588F">
        <w:t>имеет отрицательный заряд</w:t>
      </w:r>
    </w:p>
    <w:p w:rsidR="00E0588F" w:rsidRDefault="00E0588F" w:rsidP="003344F0">
      <w:pPr>
        <w:pStyle w:val="a3"/>
        <w:numPr>
          <w:ilvl w:val="1"/>
          <w:numId w:val="1"/>
        </w:numPr>
        <w:spacing w:after="0"/>
        <w:jc w:val="both"/>
      </w:pPr>
      <w:r w:rsidRPr="00E0588F">
        <w:t>может быть не заряжен</w:t>
      </w:r>
    </w:p>
    <w:p w:rsidR="00E0588F" w:rsidRDefault="00E0588F" w:rsidP="003344F0">
      <w:pPr>
        <w:pStyle w:val="a3"/>
        <w:numPr>
          <w:ilvl w:val="1"/>
          <w:numId w:val="1"/>
        </w:numPr>
        <w:spacing w:after="0"/>
        <w:jc w:val="both"/>
      </w:pPr>
      <w:r w:rsidRPr="00E0588F">
        <w:t>может иметь как положительный, так и отрицательный заряды</w:t>
      </w:r>
    </w:p>
    <w:p w:rsidR="003344F0" w:rsidRPr="00E0588F" w:rsidRDefault="003344F0" w:rsidP="003344F0">
      <w:pPr>
        <w:spacing w:after="0"/>
        <w:jc w:val="both"/>
      </w:pPr>
    </w:p>
    <w:p w:rsidR="005A79B9" w:rsidRDefault="003344F0" w:rsidP="003344F0">
      <w:pPr>
        <w:pStyle w:val="a3"/>
        <w:numPr>
          <w:ilvl w:val="0"/>
          <w:numId w:val="1"/>
        </w:numPr>
        <w:spacing w:after="0"/>
        <w:jc w:val="both"/>
      </w:pPr>
      <w:r>
        <w:rPr>
          <w:noProof/>
          <w:lang w:eastAsia="ru-RU"/>
        </w:rPr>
        <w:drawing>
          <wp:anchor distT="0" distB="0" distL="114300" distR="114300" simplePos="0" relativeHeight="251662336" behindDoc="0" locked="0" layoutInCell="1" allowOverlap="1">
            <wp:simplePos x="0" y="0"/>
            <wp:positionH relativeFrom="column">
              <wp:posOffset>4977130</wp:posOffset>
            </wp:positionH>
            <wp:positionV relativeFrom="paragraph">
              <wp:posOffset>95885</wp:posOffset>
            </wp:positionV>
            <wp:extent cx="1816100" cy="534035"/>
            <wp:effectExtent l="19050" t="0" r="0" b="0"/>
            <wp:wrapSquare wrapText="bothSides"/>
            <wp:docPr id="10" name="Рисунок 10" descr="http://physik.ucoz.ru/images/gia1/3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ysik.ucoz.ru/images/gia1/3_29.jpg"/>
                    <pic:cNvPicPr>
                      <a:picLocks noChangeAspect="1" noChangeArrowheads="1"/>
                    </pic:cNvPicPr>
                  </pic:nvPicPr>
                  <pic:blipFill>
                    <a:blip r:embed="rId8" cstate="print"/>
                    <a:srcRect/>
                    <a:stretch>
                      <a:fillRect/>
                    </a:stretch>
                  </pic:blipFill>
                  <pic:spPr bwMode="auto">
                    <a:xfrm>
                      <a:off x="0" y="0"/>
                      <a:ext cx="1816100" cy="534035"/>
                    </a:xfrm>
                    <a:prstGeom prst="rect">
                      <a:avLst/>
                    </a:prstGeom>
                    <a:noFill/>
                    <a:ln w="9525">
                      <a:noFill/>
                      <a:miter lim="800000"/>
                      <a:headEnd/>
                      <a:tailEnd/>
                    </a:ln>
                  </pic:spPr>
                </pic:pic>
              </a:graphicData>
            </a:graphic>
          </wp:anchor>
        </w:drawing>
      </w:r>
      <w:r w:rsidR="005A79B9" w:rsidRPr="00E0588F">
        <w:t>Чему равно сопротивление участка цепи, содержащего три параллельно соединенных резистора сопротивлением по 9 Ом каждый?</w:t>
      </w:r>
      <w:r w:rsidRPr="003344F0">
        <w:t xml:space="preserve"> </w:t>
      </w:r>
    </w:p>
    <w:p w:rsidR="00E0588F" w:rsidRDefault="00E0588F" w:rsidP="003344F0">
      <w:pPr>
        <w:pStyle w:val="a3"/>
        <w:numPr>
          <w:ilvl w:val="1"/>
          <w:numId w:val="1"/>
        </w:numPr>
        <w:spacing w:after="0"/>
        <w:jc w:val="both"/>
      </w:pPr>
      <w:r>
        <w:t>1/3 Ом</w:t>
      </w:r>
    </w:p>
    <w:p w:rsidR="00E0588F" w:rsidRDefault="00E0588F" w:rsidP="003344F0">
      <w:pPr>
        <w:pStyle w:val="a3"/>
        <w:numPr>
          <w:ilvl w:val="1"/>
          <w:numId w:val="1"/>
        </w:numPr>
        <w:spacing w:after="0"/>
        <w:jc w:val="both"/>
      </w:pPr>
      <w:r>
        <w:t>3 Ом</w:t>
      </w:r>
    </w:p>
    <w:p w:rsidR="00E0588F" w:rsidRDefault="00E0588F" w:rsidP="003344F0">
      <w:pPr>
        <w:pStyle w:val="a3"/>
        <w:numPr>
          <w:ilvl w:val="1"/>
          <w:numId w:val="1"/>
        </w:numPr>
        <w:spacing w:after="0"/>
        <w:jc w:val="both"/>
      </w:pPr>
      <w:r>
        <w:t>9 Ом</w:t>
      </w:r>
    </w:p>
    <w:p w:rsidR="00E0588F" w:rsidRDefault="00E0588F" w:rsidP="003344F0">
      <w:pPr>
        <w:pStyle w:val="a3"/>
        <w:numPr>
          <w:ilvl w:val="1"/>
          <w:numId w:val="1"/>
        </w:numPr>
        <w:spacing w:after="0"/>
        <w:jc w:val="both"/>
      </w:pPr>
      <w:r>
        <w:t>27 Ом</w:t>
      </w:r>
    </w:p>
    <w:p w:rsidR="003344F0" w:rsidRPr="00E0588F" w:rsidRDefault="003344F0" w:rsidP="003344F0">
      <w:pPr>
        <w:spacing w:after="0"/>
        <w:jc w:val="both"/>
      </w:pPr>
    </w:p>
    <w:p w:rsidR="005A79B9" w:rsidRDefault="005A79B9" w:rsidP="003344F0">
      <w:pPr>
        <w:pStyle w:val="a3"/>
        <w:numPr>
          <w:ilvl w:val="0"/>
          <w:numId w:val="1"/>
        </w:numPr>
        <w:spacing w:after="0"/>
        <w:jc w:val="both"/>
      </w:pPr>
      <w:r w:rsidRPr="00E0588F">
        <w:t>Свет распространяется из воздуха в масло, преломляясь на границе раздела этих сред. На каком рисунке правильно представлены падающий и преломленный лучи?</w:t>
      </w:r>
      <w:r w:rsidR="003344F0" w:rsidRPr="003344F0">
        <w:t xml:space="preserve"> </w:t>
      </w:r>
    </w:p>
    <w:p w:rsidR="00E0588F" w:rsidRDefault="003344F0" w:rsidP="003344F0">
      <w:pPr>
        <w:pStyle w:val="a3"/>
        <w:numPr>
          <w:ilvl w:val="1"/>
          <w:numId w:val="1"/>
        </w:numPr>
        <w:spacing w:after="0"/>
        <w:jc w:val="both"/>
      </w:pPr>
      <w:r>
        <w:rPr>
          <w:noProof/>
          <w:lang w:eastAsia="ru-RU"/>
        </w:rPr>
        <w:drawing>
          <wp:anchor distT="0" distB="0" distL="114300" distR="114300" simplePos="0" relativeHeight="251663360" behindDoc="0" locked="0" layoutInCell="1" allowOverlap="1">
            <wp:simplePos x="0" y="0"/>
            <wp:positionH relativeFrom="column">
              <wp:posOffset>2240280</wp:posOffset>
            </wp:positionH>
            <wp:positionV relativeFrom="paragraph">
              <wp:posOffset>5080</wp:posOffset>
            </wp:positionV>
            <wp:extent cx="4552950" cy="1029970"/>
            <wp:effectExtent l="19050" t="0" r="0" b="0"/>
            <wp:wrapSquare wrapText="bothSides"/>
            <wp:docPr id="13" name="Рисунок 13" descr="http://physik.ucoz.ru/images/gia1/3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hysik.ucoz.ru/images/gia1/3_26.jpg"/>
                    <pic:cNvPicPr>
                      <a:picLocks noChangeAspect="1" noChangeArrowheads="1"/>
                    </pic:cNvPicPr>
                  </pic:nvPicPr>
                  <pic:blipFill>
                    <a:blip r:embed="rId9" cstate="print"/>
                    <a:srcRect/>
                    <a:stretch>
                      <a:fillRect/>
                    </a:stretch>
                  </pic:blipFill>
                  <pic:spPr bwMode="auto">
                    <a:xfrm>
                      <a:off x="0" y="0"/>
                      <a:ext cx="4552950" cy="1029970"/>
                    </a:xfrm>
                    <a:prstGeom prst="rect">
                      <a:avLst/>
                    </a:prstGeom>
                    <a:noFill/>
                    <a:ln w="9525">
                      <a:noFill/>
                      <a:miter lim="800000"/>
                      <a:headEnd/>
                      <a:tailEnd/>
                    </a:ln>
                  </pic:spPr>
                </pic:pic>
              </a:graphicData>
            </a:graphic>
          </wp:anchor>
        </w:drawing>
      </w:r>
      <w:r w:rsidR="00E0588F">
        <w:t>1</w:t>
      </w:r>
    </w:p>
    <w:p w:rsidR="00E0588F" w:rsidRDefault="00E0588F" w:rsidP="003344F0">
      <w:pPr>
        <w:pStyle w:val="a3"/>
        <w:numPr>
          <w:ilvl w:val="1"/>
          <w:numId w:val="1"/>
        </w:numPr>
        <w:spacing w:after="0"/>
        <w:jc w:val="both"/>
      </w:pPr>
      <w:r>
        <w:t>2</w:t>
      </w:r>
    </w:p>
    <w:p w:rsidR="00E0588F" w:rsidRDefault="00E0588F" w:rsidP="003344F0">
      <w:pPr>
        <w:pStyle w:val="a3"/>
        <w:numPr>
          <w:ilvl w:val="1"/>
          <w:numId w:val="1"/>
        </w:numPr>
        <w:spacing w:after="0"/>
        <w:jc w:val="both"/>
      </w:pPr>
      <w:r>
        <w:t>3</w:t>
      </w:r>
    </w:p>
    <w:p w:rsidR="00E0588F" w:rsidRDefault="00E0588F" w:rsidP="003344F0">
      <w:pPr>
        <w:pStyle w:val="a3"/>
        <w:numPr>
          <w:ilvl w:val="1"/>
          <w:numId w:val="1"/>
        </w:numPr>
        <w:spacing w:after="0"/>
        <w:jc w:val="both"/>
      </w:pPr>
      <w:r>
        <w:t>4</w:t>
      </w:r>
    </w:p>
    <w:p w:rsidR="003344F0" w:rsidRDefault="003344F0" w:rsidP="003344F0">
      <w:pPr>
        <w:spacing w:after="0"/>
        <w:jc w:val="both"/>
      </w:pPr>
    </w:p>
    <w:p w:rsidR="003344F0" w:rsidRPr="00E0588F" w:rsidRDefault="003344F0" w:rsidP="003344F0">
      <w:pPr>
        <w:spacing w:after="0"/>
        <w:jc w:val="both"/>
      </w:pPr>
    </w:p>
    <w:p w:rsidR="005A79B9" w:rsidRDefault="005A79B9" w:rsidP="003344F0">
      <w:pPr>
        <w:pStyle w:val="a3"/>
        <w:numPr>
          <w:ilvl w:val="0"/>
          <w:numId w:val="1"/>
        </w:numPr>
        <w:spacing w:after="0"/>
        <w:jc w:val="both"/>
      </w:pPr>
      <w:r w:rsidRPr="00E0588F">
        <w:t>Чему равна сила тока, проходящего по спирали электроплитки, включенной в сеть напряжением 110 В, если сопротивление спирали равно 20 Ом?</w:t>
      </w:r>
    </w:p>
    <w:p w:rsidR="00E0588F" w:rsidRPr="00E0588F" w:rsidRDefault="00E0588F" w:rsidP="003344F0">
      <w:pPr>
        <w:pStyle w:val="a3"/>
        <w:numPr>
          <w:ilvl w:val="1"/>
          <w:numId w:val="1"/>
        </w:numPr>
        <w:spacing w:after="0"/>
        <w:jc w:val="both"/>
      </w:pPr>
      <w:r>
        <w:t>0,18 A</w:t>
      </w:r>
    </w:p>
    <w:p w:rsidR="00E0588F" w:rsidRPr="00E0588F" w:rsidRDefault="00E0588F" w:rsidP="003344F0">
      <w:pPr>
        <w:pStyle w:val="a3"/>
        <w:numPr>
          <w:ilvl w:val="1"/>
          <w:numId w:val="1"/>
        </w:numPr>
        <w:spacing w:after="0"/>
        <w:jc w:val="both"/>
      </w:pPr>
      <w:r>
        <w:rPr>
          <w:lang w:val="en-US"/>
        </w:rPr>
        <w:t>5</w:t>
      </w:r>
      <w:r>
        <w:t>,</w:t>
      </w:r>
      <w:r>
        <w:rPr>
          <w:lang w:val="en-US"/>
        </w:rPr>
        <w:t>5</w:t>
      </w:r>
      <w:r>
        <w:t xml:space="preserve"> A</w:t>
      </w:r>
    </w:p>
    <w:p w:rsidR="00E0588F" w:rsidRPr="00E0588F" w:rsidRDefault="00E0588F" w:rsidP="003344F0">
      <w:pPr>
        <w:pStyle w:val="a3"/>
        <w:numPr>
          <w:ilvl w:val="1"/>
          <w:numId w:val="1"/>
        </w:numPr>
        <w:spacing w:after="0"/>
        <w:jc w:val="both"/>
      </w:pPr>
      <w:r>
        <w:rPr>
          <w:lang w:val="en-US"/>
        </w:rPr>
        <w:t>220</w:t>
      </w:r>
      <w:r>
        <w:t xml:space="preserve"> A</w:t>
      </w:r>
    </w:p>
    <w:p w:rsidR="00E0588F" w:rsidRDefault="00E0588F" w:rsidP="003344F0">
      <w:pPr>
        <w:pStyle w:val="a3"/>
        <w:numPr>
          <w:ilvl w:val="1"/>
          <w:numId w:val="1"/>
        </w:numPr>
        <w:spacing w:after="0"/>
        <w:jc w:val="both"/>
      </w:pPr>
      <w:r>
        <w:rPr>
          <w:lang w:val="en-US"/>
        </w:rPr>
        <w:t>220</w:t>
      </w:r>
      <w:r>
        <w:t>0 A</w:t>
      </w:r>
    </w:p>
    <w:p w:rsidR="003344F0" w:rsidRPr="00E0588F" w:rsidRDefault="003344F0" w:rsidP="003344F0">
      <w:pPr>
        <w:spacing w:after="0"/>
        <w:jc w:val="both"/>
      </w:pPr>
      <w:r>
        <w:rPr>
          <w:noProof/>
          <w:lang w:eastAsia="ru-RU"/>
        </w:rPr>
        <w:drawing>
          <wp:anchor distT="0" distB="0" distL="114300" distR="114300" simplePos="0" relativeHeight="251664384" behindDoc="0" locked="0" layoutInCell="1" allowOverlap="1">
            <wp:simplePos x="0" y="0"/>
            <wp:positionH relativeFrom="column">
              <wp:posOffset>4333240</wp:posOffset>
            </wp:positionH>
            <wp:positionV relativeFrom="paragraph">
              <wp:posOffset>189230</wp:posOffset>
            </wp:positionV>
            <wp:extent cx="2324735" cy="946150"/>
            <wp:effectExtent l="19050" t="0" r="0" b="0"/>
            <wp:wrapSquare wrapText="bothSides"/>
            <wp:docPr id="16" name="Рисунок 16" descr="http://physik.ucoz.ru/images/gia1/1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hysik.ucoz.ru/images/gia1/1_19.jpg"/>
                    <pic:cNvPicPr>
                      <a:picLocks noChangeAspect="1" noChangeArrowheads="1"/>
                    </pic:cNvPicPr>
                  </pic:nvPicPr>
                  <pic:blipFill>
                    <a:blip r:embed="rId10" cstate="print"/>
                    <a:srcRect/>
                    <a:stretch>
                      <a:fillRect/>
                    </a:stretch>
                  </pic:blipFill>
                  <pic:spPr bwMode="auto">
                    <a:xfrm>
                      <a:off x="0" y="0"/>
                      <a:ext cx="2324735" cy="946150"/>
                    </a:xfrm>
                    <a:prstGeom prst="rect">
                      <a:avLst/>
                    </a:prstGeom>
                    <a:noFill/>
                    <a:ln w="9525">
                      <a:noFill/>
                      <a:miter lim="800000"/>
                      <a:headEnd/>
                      <a:tailEnd/>
                    </a:ln>
                  </pic:spPr>
                </pic:pic>
              </a:graphicData>
            </a:graphic>
          </wp:anchor>
        </w:drawing>
      </w:r>
    </w:p>
    <w:p w:rsidR="005A79B9" w:rsidRPr="00E0588F" w:rsidRDefault="00DC5EE3" w:rsidP="003344F0">
      <w:pPr>
        <w:pStyle w:val="a3"/>
        <w:numPr>
          <w:ilvl w:val="0"/>
          <w:numId w:val="1"/>
        </w:numPr>
        <w:spacing w:after="0"/>
        <w:jc w:val="both"/>
      </w:pPr>
      <w:r w:rsidRPr="00E0588F">
        <w:t>Необходимо экспериментально установить, зависит ли выталкивающая сила от объема</w:t>
      </w:r>
      <w:r>
        <w:t>,</w:t>
      </w:r>
      <w:r w:rsidRPr="00E0588F">
        <w:t xml:space="preserve"> погруженного в жидкость тела. </w:t>
      </w:r>
      <w:r w:rsidR="005A79B9" w:rsidRPr="00E0588F">
        <w:t>Какой набор металлических цилиндров из алюминия и меди можно использовать этой цели?</w:t>
      </w:r>
      <w:r w:rsidR="003344F0" w:rsidRPr="003344F0">
        <w:t xml:space="preserve"> </w:t>
      </w:r>
    </w:p>
    <w:p w:rsidR="00E0588F" w:rsidRDefault="00E0588F" w:rsidP="003344F0">
      <w:pPr>
        <w:pStyle w:val="a3"/>
        <w:numPr>
          <w:ilvl w:val="1"/>
          <w:numId w:val="1"/>
        </w:numPr>
        <w:spacing w:after="0"/>
        <w:jc w:val="both"/>
      </w:pPr>
      <w:r>
        <w:t>Только А</w:t>
      </w:r>
    </w:p>
    <w:p w:rsidR="00E0588F" w:rsidRDefault="00E0588F" w:rsidP="003344F0">
      <w:pPr>
        <w:pStyle w:val="a3"/>
        <w:numPr>
          <w:ilvl w:val="1"/>
          <w:numId w:val="1"/>
        </w:numPr>
        <w:spacing w:after="0"/>
        <w:jc w:val="both"/>
      </w:pPr>
      <w:r>
        <w:t>Только Б</w:t>
      </w:r>
    </w:p>
    <w:p w:rsidR="00E0588F" w:rsidRDefault="00E0588F" w:rsidP="003344F0">
      <w:pPr>
        <w:pStyle w:val="a3"/>
        <w:numPr>
          <w:ilvl w:val="1"/>
          <w:numId w:val="1"/>
        </w:numPr>
        <w:spacing w:after="0"/>
        <w:jc w:val="both"/>
      </w:pPr>
      <w:r>
        <w:t>А или Б</w:t>
      </w:r>
    </w:p>
    <w:p w:rsidR="00E0588F" w:rsidRPr="00E0588F" w:rsidRDefault="00E0588F" w:rsidP="003344F0">
      <w:pPr>
        <w:pStyle w:val="a3"/>
        <w:numPr>
          <w:ilvl w:val="1"/>
          <w:numId w:val="1"/>
        </w:numPr>
        <w:spacing w:after="0"/>
        <w:jc w:val="both"/>
      </w:pPr>
      <w:r>
        <w:t>А или В</w:t>
      </w:r>
    </w:p>
    <w:p w:rsidR="005A79B9" w:rsidRDefault="005A79B9" w:rsidP="003344F0">
      <w:pPr>
        <w:pStyle w:val="a3"/>
        <w:shd w:val="clear" w:color="auto" w:fill="FFFFFF"/>
        <w:spacing w:before="100" w:beforeAutospacing="1" w:after="0" w:line="240" w:lineRule="auto"/>
        <w:jc w:val="both"/>
        <w:outlineLvl w:val="2"/>
      </w:pPr>
    </w:p>
    <w:p w:rsidR="00DC5EE3" w:rsidRPr="00E0588F" w:rsidRDefault="00DC5EE3" w:rsidP="003344F0">
      <w:pPr>
        <w:pStyle w:val="a3"/>
        <w:shd w:val="clear" w:color="auto" w:fill="FFFFFF"/>
        <w:spacing w:before="100" w:beforeAutospacing="1" w:after="0" w:line="240" w:lineRule="auto"/>
        <w:jc w:val="both"/>
        <w:outlineLvl w:val="2"/>
      </w:pPr>
      <w:r>
        <w:rPr>
          <w:noProof/>
          <w:lang w:eastAsia="ru-RU"/>
        </w:rPr>
        <w:drawing>
          <wp:anchor distT="0" distB="0" distL="0" distR="0" simplePos="0" relativeHeight="251658240" behindDoc="0" locked="0" layoutInCell="1" allowOverlap="0">
            <wp:simplePos x="0" y="0"/>
            <wp:positionH relativeFrom="column">
              <wp:posOffset>4223385</wp:posOffset>
            </wp:positionH>
            <wp:positionV relativeFrom="line">
              <wp:posOffset>127000</wp:posOffset>
            </wp:positionV>
            <wp:extent cx="2682240" cy="2305050"/>
            <wp:effectExtent l="19050" t="0" r="3810" b="0"/>
            <wp:wrapSquare wrapText="bothSides"/>
            <wp:docPr id="2" name="Рисунок 2" descr="http://physik.ucoz.ru/images/gia1/1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ysik.ucoz.ru/images/gia1/1_20.jpg"/>
                    <pic:cNvPicPr>
                      <a:picLocks noChangeAspect="1" noChangeArrowheads="1"/>
                    </pic:cNvPicPr>
                  </pic:nvPicPr>
                  <pic:blipFill>
                    <a:blip r:embed="rId11" cstate="print"/>
                    <a:srcRect/>
                    <a:stretch>
                      <a:fillRect/>
                    </a:stretch>
                  </pic:blipFill>
                  <pic:spPr bwMode="auto">
                    <a:xfrm>
                      <a:off x="0" y="0"/>
                      <a:ext cx="2682240" cy="2305050"/>
                    </a:xfrm>
                    <a:prstGeom prst="rect">
                      <a:avLst/>
                    </a:prstGeom>
                    <a:noFill/>
                    <a:ln w="9525">
                      <a:noFill/>
                      <a:miter lim="800000"/>
                      <a:headEnd/>
                      <a:tailEnd/>
                    </a:ln>
                  </pic:spPr>
                </pic:pic>
              </a:graphicData>
            </a:graphic>
          </wp:anchor>
        </w:drawing>
      </w:r>
    </w:p>
    <w:p w:rsidR="005A79B9" w:rsidRPr="00DC5EE3" w:rsidRDefault="005A79B9" w:rsidP="00DC5EE3">
      <w:pPr>
        <w:pStyle w:val="a3"/>
        <w:shd w:val="clear" w:color="auto" w:fill="FFFFFF"/>
        <w:spacing w:before="100" w:beforeAutospacing="1" w:after="100" w:afterAutospacing="1" w:line="240" w:lineRule="auto"/>
        <w:ind w:left="284"/>
        <w:jc w:val="center"/>
        <w:outlineLvl w:val="2"/>
        <w:rPr>
          <w:b/>
        </w:rPr>
      </w:pPr>
      <w:r w:rsidRPr="00DC5EE3">
        <w:rPr>
          <w:b/>
        </w:rPr>
        <w:t>ШУМ И ЗДОРОВЬЕ ЧЕЛОВЕКА</w:t>
      </w:r>
    </w:p>
    <w:p w:rsidR="005A79B9" w:rsidRPr="00E0588F" w:rsidRDefault="005A79B9" w:rsidP="003344F0">
      <w:pPr>
        <w:pStyle w:val="a3"/>
        <w:shd w:val="clear" w:color="auto" w:fill="FFFFFF"/>
        <w:spacing w:before="100" w:beforeAutospacing="1" w:after="100" w:afterAutospacing="1" w:line="193" w:lineRule="atLeast"/>
        <w:ind w:left="284"/>
        <w:jc w:val="both"/>
      </w:pPr>
      <w:r w:rsidRPr="00E0588F">
        <w:t>Современный шумовой дискомфорт вызывает у живых организмов болезненные реакции. Транспортный или производственный шум действует угнетающе на человека - утомляет, раздражает, мешает сосредоточиться. Как только такой шум смолкает, человек испытывает чувство облегчения и покоя.</w:t>
      </w:r>
    </w:p>
    <w:p w:rsidR="003344F0" w:rsidRDefault="005A79B9" w:rsidP="00B4328E">
      <w:pPr>
        <w:pStyle w:val="a3"/>
        <w:shd w:val="clear" w:color="auto" w:fill="FFFFFF"/>
        <w:spacing w:before="100" w:beforeAutospacing="1" w:after="100" w:afterAutospacing="1" w:line="193" w:lineRule="atLeast"/>
        <w:ind w:left="284"/>
        <w:jc w:val="both"/>
      </w:pPr>
      <w:r w:rsidRPr="00E0588F">
        <w:t xml:space="preserve">Уровень шума в 20-30 децибел (дБ) практически безвреден для человека. Это естественный шумовой фон, без которого невозможна человеческая жизнь. Для "громких звуков" предельно допустимая граница примерно 80-90 децибел. Звук в 120-130 децибел уже вызывает у человека болевые ощущения, а в 150 - становится для него непереносимым. Влияние шума на организм зависит от возраста, слуховой чувствительности, </w:t>
      </w:r>
      <w:r w:rsidRPr="00E0588F">
        <w:lastRenderedPageBreak/>
        <w:t>продолжительности действия.</w:t>
      </w:r>
    </w:p>
    <w:p w:rsidR="005A79B9" w:rsidRDefault="005A79B9" w:rsidP="00B4328E">
      <w:pPr>
        <w:pStyle w:val="a3"/>
        <w:shd w:val="clear" w:color="auto" w:fill="FFFFFF"/>
        <w:spacing w:before="100" w:beforeAutospacing="1" w:after="100" w:afterAutospacing="1" w:line="193" w:lineRule="atLeast"/>
        <w:ind w:left="284"/>
        <w:jc w:val="both"/>
      </w:pPr>
      <w:r w:rsidRPr="00E0588F">
        <w:t>Наиболее пагубны для слуха длительные периоды непрерывного воздействия шума большой интенсивности. После воздействия сильного шума заметно повышается нормальный порог слухового восприятия, то есть самый низкий уровень (громкость), при котором данный человек еще слышит звук той или иной частоты. Измерения порогов слухового восприятия производят в специально оборудованных помещениях с очень низким уровнем окружающего шума, подавая звуковые сигналы через головные телефоны. Эта методика называется аудиометрией; она позволяет получить кривую индивидуальной чувствительности слуха, или аудиограмму. Обычно на аудиограммах отмечают отклонения от нормальной чувствительности слуха (см. рисунок - Аудиограмма типичного сдвига порога слышимости после кратковременного воздействия шума).</w:t>
      </w:r>
    </w:p>
    <w:p w:rsidR="003344F0" w:rsidRPr="00E0588F" w:rsidRDefault="003344F0" w:rsidP="00B4328E">
      <w:pPr>
        <w:pStyle w:val="a3"/>
        <w:shd w:val="clear" w:color="auto" w:fill="FFFFFF"/>
        <w:spacing w:before="100" w:beforeAutospacing="1" w:after="100" w:afterAutospacing="1" w:line="193" w:lineRule="atLeast"/>
        <w:ind w:left="284"/>
        <w:jc w:val="both"/>
      </w:pPr>
    </w:p>
    <w:p w:rsidR="005A79B9" w:rsidRDefault="005A79B9" w:rsidP="003344F0">
      <w:pPr>
        <w:pStyle w:val="a3"/>
        <w:numPr>
          <w:ilvl w:val="0"/>
          <w:numId w:val="1"/>
        </w:numPr>
        <w:jc w:val="both"/>
      </w:pPr>
      <w:r w:rsidRPr="00E0588F">
        <w:t>Порог слышимости определяется как...</w:t>
      </w:r>
    </w:p>
    <w:p w:rsidR="00BA182C" w:rsidRDefault="00BA182C" w:rsidP="003344F0">
      <w:pPr>
        <w:pStyle w:val="a3"/>
        <w:numPr>
          <w:ilvl w:val="1"/>
          <w:numId w:val="1"/>
        </w:numPr>
        <w:jc w:val="both"/>
      </w:pPr>
      <w:r w:rsidRPr="00BA182C">
        <w:t>минимальная частота звука, воспринимаемая человеком</w:t>
      </w:r>
    </w:p>
    <w:p w:rsidR="00BA182C" w:rsidRDefault="00BA182C" w:rsidP="003344F0">
      <w:pPr>
        <w:pStyle w:val="a3"/>
        <w:numPr>
          <w:ilvl w:val="1"/>
          <w:numId w:val="1"/>
        </w:numPr>
        <w:jc w:val="both"/>
      </w:pPr>
      <w:r w:rsidRPr="00BA182C">
        <w:t>максимальная частота звука, воспринимаемая человеком</w:t>
      </w:r>
    </w:p>
    <w:p w:rsidR="00BA182C" w:rsidRDefault="00BA182C" w:rsidP="003344F0">
      <w:pPr>
        <w:pStyle w:val="a3"/>
        <w:numPr>
          <w:ilvl w:val="1"/>
          <w:numId w:val="1"/>
        </w:numPr>
        <w:spacing w:after="0"/>
        <w:jc w:val="both"/>
      </w:pPr>
      <w:r w:rsidRPr="00BA182C">
        <w:t>самый высокий уровень, при котором звук той или иной частоты не приводит к потере слуха</w:t>
      </w:r>
    </w:p>
    <w:p w:rsidR="00BA182C" w:rsidRDefault="00BA182C" w:rsidP="003344F0">
      <w:pPr>
        <w:pStyle w:val="a3"/>
        <w:numPr>
          <w:ilvl w:val="1"/>
          <w:numId w:val="1"/>
        </w:numPr>
        <w:spacing w:after="0"/>
        <w:jc w:val="both"/>
      </w:pPr>
      <w:r w:rsidRPr="00BA182C">
        <w:t>самый низкий уровень, при котором данный человек еще слышит звук той или иной частоты</w:t>
      </w:r>
    </w:p>
    <w:p w:rsidR="003344F0" w:rsidRPr="00E0588F" w:rsidRDefault="003344F0" w:rsidP="003344F0">
      <w:pPr>
        <w:spacing w:after="0"/>
        <w:jc w:val="both"/>
      </w:pPr>
    </w:p>
    <w:p w:rsidR="003344F0" w:rsidRPr="00E0588F" w:rsidRDefault="005A79B9" w:rsidP="003344F0">
      <w:pPr>
        <w:pStyle w:val="a3"/>
        <w:numPr>
          <w:ilvl w:val="0"/>
          <w:numId w:val="1"/>
        </w:numPr>
        <w:spacing w:after="0"/>
        <w:jc w:val="both"/>
      </w:pPr>
      <w:r w:rsidRPr="00E0588F">
        <w:t>Какие утверждения, сделанные на основании аудиограммы (см. рисунок), справедливы?</w:t>
      </w:r>
    </w:p>
    <w:p w:rsidR="005A79B9" w:rsidRPr="00E0588F" w:rsidRDefault="005A79B9" w:rsidP="003344F0">
      <w:pPr>
        <w:pStyle w:val="a3"/>
        <w:spacing w:after="0"/>
        <w:jc w:val="both"/>
      </w:pPr>
      <w:r w:rsidRPr="00E0588F">
        <w:t>А. Максимальный сдвиг порога слышимости соответствует низким частотам (примерно до 1000 Гц).</w:t>
      </w:r>
    </w:p>
    <w:p w:rsidR="005A79B9" w:rsidRDefault="005A79B9" w:rsidP="003344F0">
      <w:pPr>
        <w:pStyle w:val="a3"/>
        <w:spacing w:after="0"/>
        <w:jc w:val="both"/>
      </w:pPr>
      <w:r w:rsidRPr="00E0588F">
        <w:t>Б. Максимальная потеря слуха соответствует частоте 4000 Гц.</w:t>
      </w:r>
    </w:p>
    <w:p w:rsidR="00BA182C" w:rsidRDefault="00BA182C" w:rsidP="003344F0">
      <w:pPr>
        <w:pStyle w:val="a3"/>
        <w:numPr>
          <w:ilvl w:val="0"/>
          <w:numId w:val="3"/>
        </w:numPr>
        <w:spacing w:after="0"/>
        <w:jc w:val="both"/>
      </w:pPr>
      <w:r>
        <w:t>Только А</w:t>
      </w:r>
    </w:p>
    <w:p w:rsidR="00BA182C" w:rsidRDefault="00BA182C" w:rsidP="003344F0">
      <w:pPr>
        <w:pStyle w:val="a3"/>
        <w:numPr>
          <w:ilvl w:val="0"/>
          <w:numId w:val="3"/>
        </w:numPr>
        <w:spacing w:after="0"/>
        <w:jc w:val="both"/>
      </w:pPr>
      <w:r>
        <w:t>Только Б</w:t>
      </w:r>
    </w:p>
    <w:p w:rsidR="00BA182C" w:rsidRDefault="00BA182C" w:rsidP="003344F0">
      <w:pPr>
        <w:pStyle w:val="a3"/>
        <w:numPr>
          <w:ilvl w:val="0"/>
          <w:numId w:val="3"/>
        </w:numPr>
        <w:spacing w:after="0"/>
        <w:jc w:val="both"/>
      </w:pPr>
      <w:r>
        <w:t>и А, и Б</w:t>
      </w:r>
    </w:p>
    <w:p w:rsidR="00BA182C" w:rsidRDefault="00BA182C" w:rsidP="003344F0">
      <w:pPr>
        <w:pStyle w:val="a3"/>
        <w:numPr>
          <w:ilvl w:val="0"/>
          <w:numId w:val="3"/>
        </w:numPr>
        <w:spacing w:after="0"/>
        <w:jc w:val="both"/>
      </w:pPr>
      <w:r>
        <w:t>ни А, ни Б</w:t>
      </w:r>
    </w:p>
    <w:p w:rsidR="003344F0" w:rsidRPr="00E0588F" w:rsidRDefault="003344F0" w:rsidP="003344F0">
      <w:pPr>
        <w:spacing w:after="0"/>
        <w:jc w:val="both"/>
      </w:pPr>
    </w:p>
    <w:tbl>
      <w:tblPr>
        <w:tblStyle w:val="a5"/>
        <w:tblpPr w:leftFromText="180" w:rightFromText="180" w:vertAnchor="text" w:horzAnchor="margin" w:tblpXSpec="right" w:tblpY="57"/>
        <w:tblW w:w="0" w:type="auto"/>
        <w:tblLook w:val="04A0"/>
      </w:tblPr>
      <w:tblGrid>
        <w:gridCol w:w="2790"/>
        <w:gridCol w:w="2127"/>
      </w:tblGrid>
      <w:tr w:rsidR="003344F0" w:rsidTr="003344F0">
        <w:tc>
          <w:tcPr>
            <w:tcW w:w="2790" w:type="dxa"/>
          </w:tcPr>
          <w:p w:rsidR="003344F0" w:rsidRPr="00DC5EE3" w:rsidRDefault="003344F0" w:rsidP="003344F0">
            <w:pPr>
              <w:pStyle w:val="a3"/>
              <w:ind w:left="0"/>
              <w:jc w:val="center"/>
              <w:rPr>
                <w:b/>
              </w:rPr>
            </w:pPr>
            <w:r w:rsidRPr="00DC5EE3">
              <w:rPr>
                <w:b/>
              </w:rPr>
              <w:t>Источник шума</w:t>
            </w:r>
          </w:p>
        </w:tc>
        <w:tc>
          <w:tcPr>
            <w:tcW w:w="2127" w:type="dxa"/>
          </w:tcPr>
          <w:p w:rsidR="003344F0" w:rsidRPr="00DC5EE3" w:rsidRDefault="003344F0" w:rsidP="003344F0">
            <w:pPr>
              <w:pStyle w:val="a3"/>
              <w:ind w:left="0"/>
              <w:jc w:val="center"/>
              <w:rPr>
                <w:b/>
              </w:rPr>
            </w:pPr>
            <w:r w:rsidRPr="00DC5EE3">
              <w:rPr>
                <w:b/>
              </w:rPr>
              <w:t>Уровень шума (дБ)</w:t>
            </w:r>
          </w:p>
        </w:tc>
      </w:tr>
      <w:tr w:rsidR="003344F0" w:rsidTr="003344F0">
        <w:tc>
          <w:tcPr>
            <w:tcW w:w="2790" w:type="dxa"/>
          </w:tcPr>
          <w:p w:rsidR="003344F0" w:rsidRDefault="003344F0" w:rsidP="003344F0">
            <w:pPr>
              <w:pStyle w:val="a3"/>
              <w:ind w:left="0"/>
            </w:pPr>
            <w:r>
              <w:t>Работающий пылесос</w:t>
            </w:r>
          </w:p>
        </w:tc>
        <w:tc>
          <w:tcPr>
            <w:tcW w:w="2127" w:type="dxa"/>
          </w:tcPr>
          <w:p w:rsidR="003344F0" w:rsidRDefault="003344F0" w:rsidP="003344F0">
            <w:pPr>
              <w:pStyle w:val="a3"/>
              <w:ind w:left="0"/>
              <w:jc w:val="center"/>
            </w:pPr>
            <w:r>
              <w:t>40</w:t>
            </w:r>
          </w:p>
        </w:tc>
      </w:tr>
      <w:tr w:rsidR="003344F0" w:rsidTr="003344F0">
        <w:tc>
          <w:tcPr>
            <w:tcW w:w="2790" w:type="dxa"/>
          </w:tcPr>
          <w:p w:rsidR="003344F0" w:rsidRDefault="003344F0" w:rsidP="003344F0">
            <w:pPr>
              <w:pStyle w:val="a3"/>
              <w:ind w:left="0"/>
            </w:pPr>
            <w:r>
              <w:t>Шум в вагоне метро</w:t>
            </w:r>
          </w:p>
        </w:tc>
        <w:tc>
          <w:tcPr>
            <w:tcW w:w="2127" w:type="dxa"/>
          </w:tcPr>
          <w:p w:rsidR="003344F0" w:rsidRDefault="003344F0" w:rsidP="003344F0">
            <w:pPr>
              <w:pStyle w:val="a3"/>
              <w:ind w:left="0"/>
              <w:jc w:val="center"/>
            </w:pPr>
            <w:r>
              <w:t>70</w:t>
            </w:r>
          </w:p>
        </w:tc>
      </w:tr>
      <w:tr w:rsidR="003344F0" w:rsidTr="003344F0">
        <w:tc>
          <w:tcPr>
            <w:tcW w:w="2790" w:type="dxa"/>
          </w:tcPr>
          <w:p w:rsidR="003344F0" w:rsidRDefault="003344F0" w:rsidP="003344F0">
            <w:pPr>
              <w:pStyle w:val="a3"/>
              <w:ind w:left="0"/>
            </w:pPr>
            <w:r>
              <w:t>Оркестр поп-музыки</w:t>
            </w:r>
          </w:p>
        </w:tc>
        <w:tc>
          <w:tcPr>
            <w:tcW w:w="2127" w:type="dxa"/>
          </w:tcPr>
          <w:p w:rsidR="003344F0" w:rsidRDefault="003344F0" w:rsidP="003344F0">
            <w:pPr>
              <w:pStyle w:val="a3"/>
              <w:ind w:left="0"/>
              <w:jc w:val="center"/>
            </w:pPr>
            <w:r>
              <w:t>110</w:t>
            </w:r>
          </w:p>
        </w:tc>
      </w:tr>
      <w:tr w:rsidR="003344F0" w:rsidTr="003344F0">
        <w:tc>
          <w:tcPr>
            <w:tcW w:w="2790" w:type="dxa"/>
          </w:tcPr>
          <w:p w:rsidR="003344F0" w:rsidRDefault="003344F0" w:rsidP="003344F0">
            <w:pPr>
              <w:pStyle w:val="a3"/>
              <w:ind w:left="0"/>
            </w:pPr>
            <w:r>
              <w:t>Автомобиль</w:t>
            </w:r>
          </w:p>
        </w:tc>
        <w:tc>
          <w:tcPr>
            <w:tcW w:w="2127" w:type="dxa"/>
          </w:tcPr>
          <w:p w:rsidR="003344F0" w:rsidRDefault="003344F0" w:rsidP="003344F0">
            <w:pPr>
              <w:pStyle w:val="a3"/>
              <w:ind w:left="0"/>
              <w:jc w:val="center"/>
            </w:pPr>
            <w:r>
              <w:t>60</w:t>
            </w:r>
          </w:p>
        </w:tc>
      </w:tr>
      <w:tr w:rsidR="003344F0" w:rsidTr="003344F0">
        <w:tc>
          <w:tcPr>
            <w:tcW w:w="2790" w:type="dxa"/>
          </w:tcPr>
          <w:p w:rsidR="003344F0" w:rsidRDefault="003344F0" w:rsidP="003344F0">
            <w:pPr>
              <w:pStyle w:val="a3"/>
              <w:ind w:left="0"/>
            </w:pPr>
            <w:r>
              <w:t>Шепот на расстоянии 1 м</w:t>
            </w:r>
          </w:p>
        </w:tc>
        <w:tc>
          <w:tcPr>
            <w:tcW w:w="2127" w:type="dxa"/>
          </w:tcPr>
          <w:p w:rsidR="003344F0" w:rsidRDefault="003344F0" w:rsidP="003344F0">
            <w:pPr>
              <w:pStyle w:val="a3"/>
              <w:ind w:left="0"/>
              <w:jc w:val="center"/>
            </w:pPr>
            <w:r>
              <w:t>20</w:t>
            </w:r>
          </w:p>
        </w:tc>
      </w:tr>
    </w:tbl>
    <w:p w:rsidR="005A79B9" w:rsidRDefault="00253D5A" w:rsidP="003344F0">
      <w:pPr>
        <w:pStyle w:val="a3"/>
        <w:numPr>
          <w:ilvl w:val="0"/>
          <w:numId w:val="1"/>
        </w:numPr>
        <w:spacing w:after="0"/>
        <w:jc w:val="both"/>
      </w:pPr>
      <w:r w:rsidRPr="00E0588F">
        <w:t>Определите, какие источники шума, представленные в таблице, создают недопустимые уровни шума.</w:t>
      </w:r>
    </w:p>
    <w:p w:rsidR="00BA182C" w:rsidRDefault="00BA182C" w:rsidP="003344F0">
      <w:pPr>
        <w:pStyle w:val="a3"/>
        <w:numPr>
          <w:ilvl w:val="1"/>
          <w:numId w:val="1"/>
        </w:numPr>
        <w:spacing w:after="0"/>
      </w:pPr>
      <w:r>
        <w:t>В</w:t>
      </w:r>
    </w:p>
    <w:p w:rsidR="00BA182C" w:rsidRDefault="00BA182C" w:rsidP="003344F0">
      <w:pPr>
        <w:pStyle w:val="a3"/>
        <w:numPr>
          <w:ilvl w:val="1"/>
          <w:numId w:val="1"/>
        </w:numPr>
        <w:spacing w:after="0"/>
      </w:pPr>
      <w:r>
        <w:t>В и Б</w:t>
      </w:r>
    </w:p>
    <w:p w:rsidR="00BA182C" w:rsidRDefault="00BA182C" w:rsidP="003344F0">
      <w:pPr>
        <w:pStyle w:val="a3"/>
        <w:numPr>
          <w:ilvl w:val="1"/>
          <w:numId w:val="1"/>
        </w:numPr>
        <w:spacing w:after="0"/>
      </w:pPr>
      <w:r>
        <w:t>В, Б и Г</w:t>
      </w:r>
    </w:p>
    <w:p w:rsidR="00BA182C" w:rsidRDefault="00BA182C" w:rsidP="003344F0">
      <w:pPr>
        <w:pStyle w:val="a3"/>
        <w:numPr>
          <w:ilvl w:val="1"/>
          <w:numId w:val="1"/>
        </w:numPr>
        <w:spacing w:after="0"/>
      </w:pPr>
      <w:r>
        <w:t>В, Б, Г и А</w:t>
      </w:r>
    </w:p>
    <w:p w:rsidR="003344F0" w:rsidRPr="00E0588F" w:rsidRDefault="003344F0" w:rsidP="003344F0">
      <w:pPr>
        <w:spacing w:after="0"/>
      </w:pPr>
    </w:p>
    <w:p w:rsidR="00253D5A" w:rsidRDefault="00253D5A" w:rsidP="003344F0">
      <w:pPr>
        <w:pStyle w:val="a3"/>
        <w:numPr>
          <w:ilvl w:val="0"/>
          <w:numId w:val="1"/>
        </w:numPr>
        <w:spacing w:after="0"/>
      </w:pPr>
      <w:r w:rsidRPr="00E0588F">
        <w:t>Установите соответствие между физическими величинами и единицами этих величин в СИ.</w:t>
      </w:r>
    </w:p>
    <w:tbl>
      <w:tblPr>
        <w:tblStyle w:val="a5"/>
        <w:tblW w:w="0" w:type="auto"/>
        <w:tblInd w:w="720" w:type="dxa"/>
        <w:tblLook w:val="04A0"/>
      </w:tblPr>
      <w:tblGrid>
        <w:gridCol w:w="1582"/>
        <w:gridCol w:w="1793"/>
        <w:gridCol w:w="997"/>
        <w:gridCol w:w="2378"/>
        <w:gridCol w:w="576"/>
        <w:gridCol w:w="2800"/>
      </w:tblGrid>
      <w:tr w:rsidR="00BA182C" w:rsidTr="00BA182C">
        <w:trPr>
          <w:gridBefore w:val="1"/>
          <w:gridAfter w:val="1"/>
          <w:wBefore w:w="1582" w:type="dxa"/>
          <w:wAfter w:w="2800" w:type="dxa"/>
        </w:trPr>
        <w:tc>
          <w:tcPr>
            <w:tcW w:w="2790" w:type="dxa"/>
            <w:gridSpan w:val="2"/>
          </w:tcPr>
          <w:p w:rsidR="00BA182C" w:rsidRDefault="00BA182C" w:rsidP="003344F0">
            <w:pPr>
              <w:pStyle w:val="a3"/>
              <w:ind w:left="0"/>
              <w:jc w:val="center"/>
            </w:pPr>
            <w:r>
              <w:t>Физическая величина</w:t>
            </w:r>
          </w:p>
        </w:tc>
        <w:tc>
          <w:tcPr>
            <w:tcW w:w="2954" w:type="dxa"/>
            <w:gridSpan w:val="2"/>
          </w:tcPr>
          <w:p w:rsidR="00BA182C" w:rsidRDefault="00BA182C" w:rsidP="003B2B5C">
            <w:pPr>
              <w:pStyle w:val="a3"/>
              <w:ind w:left="0"/>
              <w:jc w:val="center"/>
            </w:pPr>
            <w:r>
              <w:t>Единица величины</w:t>
            </w:r>
          </w:p>
        </w:tc>
      </w:tr>
      <w:tr w:rsidR="00BA182C" w:rsidTr="00BA182C">
        <w:trPr>
          <w:gridBefore w:val="1"/>
          <w:gridAfter w:val="1"/>
          <w:wBefore w:w="1582" w:type="dxa"/>
          <w:wAfter w:w="2800" w:type="dxa"/>
        </w:trPr>
        <w:tc>
          <w:tcPr>
            <w:tcW w:w="2790" w:type="dxa"/>
            <w:gridSpan w:val="2"/>
            <w:vMerge w:val="restart"/>
          </w:tcPr>
          <w:p w:rsidR="00DC5EE3" w:rsidRDefault="00DC5EE3" w:rsidP="00BA182C">
            <w:pPr>
              <w:pStyle w:val="a3"/>
              <w:ind w:left="0"/>
            </w:pPr>
          </w:p>
          <w:p w:rsidR="00BA182C" w:rsidRDefault="00BA182C" w:rsidP="00BA182C">
            <w:pPr>
              <w:pStyle w:val="a3"/>
              <w:ind w:left="0"/>
            </w:pPr>
            <w:r w:rsidRPr="00DC5EE3">
              <w:rPr>
                <w:b/>
              </w:rPr>
              <w:t>А</w:t>
            </w:r>
            <w:r>
              <w:t>. жесткость</w:t>
            </w:r>
          </w:p>
          <w:p w:rsidR="00BA182C" w:rsidRDefault="00BA182C" w:rsidP="00BA182C">
            <w:pPr>
              <w:pStyle w:val="a3"/>
              <w:ind w:left="0"/>
            </w:pPr>
            <w:r w:rsidRPr="00DC5EE3">
              <w:rPr>
                <w:b/>
              </w:rPr>
              <w:t>Б</w:t>
            </w:r>
            <w:r>
              <w:t>. момент силы</w:t>
            </w:r>
          </w:p>
          <w:p w:rsidR="00BA182C" w:rsidRDefault="00BA182C" w:rsidP="00BA182C">
            <w:pPr>
              <w:pStyle w:val="a3"/>
              <w:ind w:left="0"/>
            </w:pPr>
            <w:r w:rsidRPr="00DC5EE3">
              <w:rPr>
                <w:b/>
              </w:rPr>
              <w:t>В</w:t>
            </w:r>
            <w:r>
              <w:t>. вес</w:t>
            </w:r>
          </w:p>
        </w:tc>
        <w:tc>
          <w:tcPr>
            <w:tcW w:w="2954" w:type="dxa"/>
            <w:gridSpan w:val="2"/>
          </w:tcPr>
          <w:p w:rsidR="00BA182C" w:rsidRDefault="00BA182C" w:rsidP="00BA182C">
            <w:pPr>
              <w:pStyle w:val="a3"/>
              <w:ind w:left="0"/>
            </w:pPr>
            <w:r w:rsidRPr="00DC5EE3">
              <w:rPr>
                <w:b/>
              </w:rPr>
              <w:t>1</w:t>
            </w:r>
            <w:r>
              <w:t>. килограмм (1 кг)</w:t>
            </w:r>
          </w:p>
        </w:tc>
      </w:tr>
      <w:tr w:rsidR="00BA182C" w:rsidTr="00BA182C">
        <w:trPr>
          <w:gridBefore w:val="1"/>
          <w:gridAfter w:val="1"/>
          <w:wBefore w:w="1582" w:type="dxa"/>
          <w:wAfter w:w="2800" w:type="dxa"/>
        </w:trPr>
        <w:tc>
          <w:tcPr>
            <w:tcW w:w="2790" w:type="dxa"/>
            <w:gridSpan w:val="2"/>
            <w:vMerge/>
          </w:tcPr>
          <w:p w:rsidR="00BA182C" w:rsidRDefault="00BA182C" w:rsidP="003B2B5C">
            <w:pPr>
              <w:pStyle w:val="a3"/>
              <w:ind w:left="0"/>
            </w:pPr>
          </w:p>
        </w:tc>
        <w:tc>
          <w:tcPr>
            <w:tcW w:w="2954" w:type="dxa"/>
            <w:gridSpan w:val="2"/>
          </w:tcPr>
          <w:p w:rsidR="00BA182C" w:rsidRDefault="00BA182C" w:rsidP="00BA182C">
            <w:pPr>
              <w:pStyle w:val="a3"/>
              <w:ind w:left="0"/>
            </w:pPr>
            <w:r w:rsidRPr="00DC5EE3">
              <w:rPr>
                <w:b/>
              </w:rPr>
              <w:t>2</w:t>
            </w:r>
            <w:r>
              <w:t>. Ньютон (1 Н)</w:t>
            </w:r>
          </w:p>
        </w:tc>
      </w:tr>
      <w:tr w:rsidR="00BA182C" w:rsidTr="00BA182C">
        <w:trPr>
          <w:gridBefore w:val="1"/>
          <w:gridAfter w:val="1"/>
          <w:wBefore w:w="1582" w:type="dxa"/>
          <w:wAfter w:w="2800" w:type="dxa"/>
        </w:trPr>
        <w:tc>
          <w:tcPr>
            <w:tcW w:w="2790" w:type="dxa"/>
            <w:gridSpan w:val="2"/>
            <w:vMerge/>
          </w:tcPr>
          <w:p w:rsidR="00BA182C" w:rsidRDefault="00BA182C" w:rsidP="003B2B5C">
            <w:pPr>
              <w:pStyle w:val="a3"/>
              <w:ind w:left="0"/>
            </w:pPr>
          </w:p>
        </w:tc>
        <w:tc>
          <w:tcPr>
            <w:tcW w:w="2954" w:type="dxa"/>
            <w:gridSpan w:val="2"/>
          </w:tcPr>
          <w:p w:rsidR="00BA182C" w:rsidRDefault="00BA182C" w:rsidP="00BA182C">
            <w:pPr>
              <w:pStyle w:val="a3"/>
              <w:ind w:left="0"/>
            </w:pPr>
            <w:r w:rsidRPr="00DC5EE3">
              <w:rPr>
                <w:b/>
              </w:rPr>
              <w:t>3</w:t>
            </w:r>
            <w:r>
              <w:t>. Ньютон-метр (1 Н·м)</w:t>
            </w:r>
          </w:p>
        </w:tc>
      </w:tr>
      <w:tr w:rsidR="00BA182C" w:rsidTr="00BA182C">
        <w:trPr>
          <w:gridBefore w:val="1"/>
          <w:gridAfter w:val="1"/>
          <w:wBefore w:w="1582" w:type="dxa"/>
          <w:wAfter w:w="2800" w:type="dxa"/>
        </w:trPr>
        <w:tc>
          <w:tcPr>
            <w:tcW w:w="2790" w:type="dxa"/>
            <w:gridSpan w:val="2"/>
            <w:vMerge/>
          </w:tcPr>
          <w:p w:rsidR="00BA182C" w:rsidRDefault="00BA182C" w:rsidP="003B2B5C">
            <w:pPr>
              <w:pStyle w:val="a3"/>
              <w:ind w:left="0"/>
            </w:pPr>
          </w:p>
        </w:tc>
        <w:tc>
          <w:tcPr>
            <w:tcW w:w="2954" w:type="dxa"/>
            <w:gridSpan w:val="2"/>
          </w:tcPr>
          <w:p w:rsidR="00BA182C" w:rsidRDefault="00BA182C" w:rsidP="00BA182C">
            <w:r w:rsidRPr="00DC5EE3">
              <w:rPr>
                <w:b/>
              </w:rPr>
              <w:t>4</w:t>
            </w:r>
            <w:r>
              <w:t>. Ньютон на метр (1 Н/м)</w:t>
            </w:r>
          </w:p>
        </w:tc>
      </w:tr>
      <w:tr w:rsidR="00BA182C" w:rsidTr="00BA182C">
        <w:trPr>
          <w:gridBefore w:val="1"/>
          <w:gridAfter w:val="1"/>
          <w:wBefore w:w="1582" w:type="dxa"/>
          <w:wAfter w:w="2800" w:type="dxa"/>
        </w:trPr>
        <w:tc>
          <w:tcPr>
            <w:tcW w:w="2790" w:type="dxa"/>
            <w:gridSpan w:val="2"/>
            <w:vMerge/>
          </w:tcPr>
          <w:p w:rsidR="00BA182C" w:rsidRDefault="00BA182C" w:rsidP="003B2B5C">
            <w:pPr>
              <w:pStyle w:val="a3"/>
              <w:ind w:left="0"/>
            </w:pPr>
          </w:p>
        </w:tc>
        <w:tc>
          <w:tcPr>
            <w:tcW w:w="2954" w:type="dxa"/>
            <w:gridSpan w:val="2"/>
          </w:tcPr>
          <w:p w:rsidR="00BA182C" w:rsidRDefault="00BA182C" w:rsidP="00BA182C">
            <w:pPr>
              <w:pStyle w:val="a3"/>
              <w:ind w:left="0"/>
            </w:pPr>
            <w:r w:rsidRPr="00DC5EE3">
              <w:rPr>
                <w:b/>
              </w:rPr>
              <w:t>5</w:t>
            </w:r>
            <w:r>
              <w:t>. Джоуль (1 Дж)</w:t>
            </w:r>
          </w:p>
        </w:tc>
      </w:tr>
      <w:tr w:rsidR="00BA182C" w:rsidTr="00BA182C">
        <w:tc>
          <w:tcPr>
            <w:tcW w:w="3375" w:type="dxa"/>
            <w:gridSpan w:val="2"/>
          </w:tcPr>
          <w:p w:rsidR="00BA182C" w:rsidRPr="00BA182C" w:rsidRDefault="00BA182C" w:rsidP="00BA182C">
            <w:pPr>
              <w:jc w:val="center"/>
              <w:rPr>
                <w:b/>
              </w:rPr>
            </w:pPr>
            <w:r w:rsidRPr="00BA182C">
              <w:rPr>
                <w:b/>
              </w:rPr>
              <w:t>А</w:t>
            </w:r>
          </w:p>
        </w:tc>
        <w:tc>
          <w:tcPr>
            <w:tcW w:w="3375" w:type="dxa"/>
            <w:gridSpan w:val="2"/>
          </w:tcPr>
          <w:p w:rsidR="00BA182C" w:rsidRPr="00BA182C" w:rsidRDefault="00BA182C" w:rsidP="00BA182C">
            <w:pPr>
              <w:jc w:val="center"/>
              <w:rPr>
                <w:b/>
              </w:rPr>
            </w:pPr>
            <w:r w:rsidRPr="00BA182C">
              <w:rPr>
                <w:b/>
              </w:rPr>
              <w:t>Б</w:t>
            </w:r>
          </w:p>
        </w:tc>
        <w:tc>
          <w:tcPr>
            <w:tcW w:w="3376" w:type="dxa"/>
            <w:gridSpan w:val="2"/>
          </w:tcPr>
          <w:p w:rsidR="00BA182C" w:rsidRPr="00BA182C" w:rsidRDefault="00BA182C" w:rsidP="00BA182C">
            <w:pPr>
              <w:jc w:val="center"/>
              <w:rPr>
                <w:b/>
              </w:rPr>
            </w:pPr>
            <w:r w:rsidRPr="00BA182C">
              <w:rPr>
                <w:b/>
              </w:rPr>
              <w:t>В</w:t>
            </w:r>
          </w:p>
        </w:tc>
      </w:tr>
      <w:tr w:rsidR="00BA182C" w:rsidTr="00BA182C">
        <w:tc>
          <w:tcPr>
            <w:tcW w:w="3375" w:type="dxa"/>
            <w:gridSpan w:val="2"/>
          </w:tcPr>
          <w:p w:rsidR="00BA182C" w:rsidRDefault="00BA182C" w:rsidP="00BA182C"/>
        </w:tc>
        <w:tc>
          <w:tcPr>
            <w:tcW w:w="3375" w:type="dxa"/>
            <w:gridSpan w:val="2"/>
          </w:tcPr>
          <w:p w:rsidR="00BA182C" w:rsidRDefault="00BA182C" w:rsidP="00BA182C"/>
        </w:tc>
        <w:tc>
          <w:tcPr>
            <w:tcW w:w="3376" w:type="dxa"/>
            <w:gridSpan w:val="2"/>
          </w:tcPr>
          <w:p w:rsidR="00BA182C" w:rsidRDefault="00BA182C" w:rsidP="00BA182C"/>
        </w:tc>
      </w:tr>
    </w:tbl>
    <w:p w:rsidR="00BA182C" w:rsidRPr="00E0588F" w:rsidRDefault="00BA182C" w:rsidP="00DC5EE3">
      <w:pPr>
        <w:spacing w:after="0"/>
        <w:ind w:left="720"/>
      </w:pPr>
    </w:p>
    <w:p w:rsidR="00253D5A" w:rsidRDefault="00253D5A" w:rsidP="00DC5EE3">
      <w:pPr>
        <w:pStyle w:val="a3"/>
        <w:numPr>
          <w:ilvl w:val="0"/>
          <w:numId w:val="1"/>
        </w:numPr>
        <w:spacing w:after="0"/>
        <w:jc w:val="both"/>
      </w:pPr>
      <w:r w:rsidRPr="00E0588F">
        <w:t>В сосуд, содержащий 0,75 кг воды при температуре 20 °С, опустили горячее стальное сверло. В сосуде установилась температура 40 °С. Какое количество теплоты отдало сверло? Потерями энергии на нагревание сосуда и окружающего воздуха пренебречь. Ответ запишите в кДж.</w:t>
      </w:r>
    </w:p>
    <w:p w:rsidR="00BA182C" w:rsidRDefault="00BA182C" w:rsidP="00DC5EE3">
      <w:pPr>
        <w:spacing w:after="0"/>
        <w:ind w:firstLine="360"/>
        <w:jc w:val="both"/>
      </w:pPr>
      <w:r>
        <w:t>Ответ:___</w:t>
      </w:r>
      <w:r w:rsidR="00DC5EE3">
        <w:t>__</w:t>
      </w:r>
      <w:r>
        <w:t>___кДж</w:t>
      </w:r>
    </w:p>
    <w:p w:rsidR="00DC5EE3" w:rsidRPr="00E0588F" w:rsidRDefault="00DC5EE3" w:rsidP="00DC5EE3">
      <w:pPr>
        <w:spacing w:after="0"/>
        <w:ind w:firstLine="360"/>
        <w:jc w:val="both"/>
      </w:pPr>
    </w:p>
    <w:p w:rsidR="00253D5A" w:rsidRDefault="00253D5A" w:rsidP="00DC5EE3">
      <w:pPr>
        <w:pStyle w:val="a3"/>
        <w:numPr>
          <w:ilvl w:val="0"/>
          <w:numId w:val="1"/>
        </w:numPr>
        <w:spacing w:after="0"/>
        <w:jc w:val="both"/>
      </w:pPr>
      <w:r w:rsidRPr="00E0588F">
        <w:t>Тележка массой 20 кг, движущаяся со скоростью 0,5 м/с, сцепляется с другой тележкой массой 30 кг, движущейся навстречу со скоростью 0,2 м/с. Чему равна скорость движения тележек после сцепки, когда тележки будут двигаться вместе?</w:t>
      </w:r>
    </w:p>
    <w:p w:rsidR="00BA182C" w:rsidRPr="00E0588F" w:rsidRDefault="00BA182C" w:rsidP="00DC5EE3">
      <w:pPr>
        <w:spacing w:after="0"/>
        <w:ind w:firstLine="360"/>
        <w:jc w:val="both"/>
      </w:pPr>
      <w:r>
        <w:t>Ответ:____</w:t>
      </w:r>
      <w:r w:rsidR="00DC5EE3">
        <w:t>__</w:t>
      </w:r>
      <w:r>
        <w:t>___м/с</w:t>
      </w:r>
    </w:p>
    <w:sectPr w:rsidR="00BA182C" w:rsidRPr="00E0588F" w:rsidSect="003344F0">
      <w:pgSz w:w="11906" w:h="16838"/>
      <w:pgMar w:top="567" w:right="850"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3850"/>
    <w:multiLevelType w:val="hybridMultilevel"/>
    <w:tmpl w:val="323A2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851232"/>
    <w:multiLevelType w:val="hybridMultilevel"/>
    <w:tmpl w:val="D994929E"/>
    <w:lvl w:ilvl="0" w:tplc="22326036">
      <w:start w:val="1"/>
      <w:numFmt w:val="decimal"/>
      <w:lvlText w:val="%1."/>
      <w:lvlJc w:val="left"/>
      <w:pPr>
        <w:ind w:left="720" w:hanging="360"/>
      </w:pPr>
      <w:rPr>
        <w:rFonts w:hint="default"/>
        <w:b/>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2804D1"/>
    <w:multiLevelType w:val="hybridMultilevel"/>
    <w:tmpl w:val="0C6A79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5A79B9"/>
    <w:rsid w:val="00253D5A"/>
    <w:rsid w:val="003344F0"/>
    <w:rsid w:val="005A79B9"/>
    <w:rsid w:val="00B4328E"/>
    <w:rsid w:val="00BA182C"/>
    <w:rsid w:val="00DC5EE3"/>
    <w:rsid w:val="00E0588F"/>
    <w:rsid w:val="00E74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C0"/>
  </w:style>
  <w:style w:type="paragraph" w:styleId="3">
    <w:name w:val="heading 3"/>
    <w:basedOn w:val="a"/>
    <w:link w:val="30"/>
    <w:uiPriority w:val="9"/>
    <w:qFormat/>
    <w:rsid w:val="005A79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9B9"/>
    <w:pPr>
      <w:ind w:left="720"/>
      <w:contextualSpacing/>
    </w:pPr>
  </w:style>
  <w:style w:type="character" w:customStyle="1" w:styleId="30">
    <w:name w:val="Заголовок 3 Знак"/>
    <w:basedOn w:val="a0"/>
    <w:link w:val="3"/>
    <w:uiPriority w:val="9"/>
    <w:rsid w:val="005A79B9"/>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A79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A1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344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44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9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dinaflox</dc:creator>
  <cp:keywords/>
  <dc:description/>
  <cp:lastModifiedBy>dinaflox</cp:lastModifiedBy>
  <cp:revision>2</cp:revision>
  <dcterms:created xsi:type="dcterms:W3CDTF">2012-01-19T14:05:00Z</dcterms:created>
  <dcterms:modified xsi:type="dcterms:W3CDTF">2012-01-19T15:28:00Z</dcterms:modified>
</cp:coreProperties>
</file>